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78F" w:rsidRDefault="0068678F"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E20D3" w:rsidRDefault="002E20D3" w:rsidP="008C3C89">
      <w:pPr>
        <w:spacing w:after="0" w:line="240" w:lineRule="auto"/>
        <w:jc w:val="center"/>
        <w:rPr>
          <w:rFonts w:ascii="Times New Roman" w:hAnsi="Times New Roman" w:cs="Times New Roman"/>
          <w:b/>
          <w:sz w:val="32"/>
          <w:szCs w:val="32"/>
        </w:rPr>
      </w:pPr>
    </w:p>
    <w:p w:rsidR="002C19FB" w:rsidRPr="008C3C89" w:rsidRDefault="0068678F" w:rsidP="008C3C89">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Lab 3</w:t>
      </w:r>
      <w:r w:rsidR="008C3C89" w:rsidRPr="008C3C89">
        <w:rPr>
          <w:rFonts w:ascii="Times New Roman" w:hAnsi="Times New Roman" w:cs="Times New Roman"/>
          <w:b/>
          <w:sz w:val="32"/>
          <w:szCs w:val="32"/>
        </w:rPr>
        <w:t>: Friction and Minor Losses in Pipelines</w:t>
      </w:r>
    </w:p>
    <w:p w:rsidR="008C3C89" w:rsidRDefault="008C3C89" w:rsidP="008C3C89">
      <w:pPr>
        <w:spacing w:after="0" w:line="240" w:lineRule="auto"/>
        <w:jc w:val="center"/>
        <w:rPr>
          <w:rFonts w:ascii="Times New Roman" w:hAnsi="Times New Roman" w:cs="Times New Roman"/>
          <w:sz w:val="28"/>
          <w:szCs w:val="28"/>
        </w:rPr>
      </w:pPr>
    </w:p>
    <w:p w:rsidR="008C3C89" w:rsidRPr="008C3C89" w:rsidRDefault="008C3C89" w:rsidP="008C3C89">
      <w:pPr>
        <w:spacing w:after="0" w:line="240" w:lineRule="auto"/>
        <w:jc w:val="center"/>
        <w:rPr>
          <w:rFonts w:ascii="Times New Roman" w:hAnsi="Times New Roman" w:cs="Times New Roman"/>
          <w:sz w:val="28"/>
          <w:szCs w:val="28"/>
        </w:rPr>
      </w:pPr>
      <w:r w:rsidRPr="008C3C89">
        <w:rPr>
          <w:rFonts w:ascii="Times New Roman" w:hAnsi="Times New Roman" w:cs="Times New Roman"/>
          <w:sz w:val="28"/>
          <w:szCs w:val="28"/>
        </w:rPr>
        <w:t>Alvin Ng</w:t>
      </w:r>
    </w:p>
    <w:p w:rsidR="008C3C89" w:rsidRDefault="008C3C89" w:rsidP="008C3C89">
      <w:pPr>
        <w:spacing w:after="0" w:line="240" w:lineRule="auto"/>
        <w:jc w:val="center"/>
        <w:rPr>
          <w:rFonts w:ascii="Times New Roman" w:hAnsi="Times New Roman" w:cs="Times New Roman"/>
          <w:sz w:val="28"/>
          <w:szCs w:val="28"/>
        </w:rPr>
      </w:pPr>
      <w:r w:rsidRPr="008C3C89">
        <w:rPr>
          <w:rFonts w:ascii="Times New Roman" w:hAnsi="Times New Roman" w:cs="Times New Roman"/>
          <w:sz w:val="28"/>
          <w:szCs w:val="28"/>
        </w:rPr>
        <w:t>ENSC283</w:t>
      </w:r>
    </w:p>
    <w:p w:rsidR="008C3C89" w:rsidRPr="008C3C89" w:rsidRDefault="008C3C89" w:rsidP="008C3C89">
      <w:pPr>
        <w:spacing w:after="0" w:line="240" w:lineRule="auto"/>
        <w:jc w:val="center"/>
        <w:rPr>
          <w:rFonts w:ascii="Times New Roman" w:hAnsi="Times New Roman" w:cs="Times New Roman"/>
          <w:sz w:val="28"/>
          <w:szCs w:val="28"/>
        </w:rPr>
      </w:pPr>
    </w:p>
    <w:p w:rsidR="002E20D3" w:rsidRDefault="008C3C89" w:rsidP="008C3C89">
      <w:pPr>
        <w:spacing w:after="0" w:line="240" w:lineRule="auto"/>
        <w:jc w:val="center"/>
        <w:rPr>
          <w:rFonts w:ascii="Times New Roman" w:hAnsi="Times New Roman" w:cs="Times New Roman"/>
          <w:sz w:val="28"/>
          <w:szCs w:val="28"/>
        </w:rPr>
      </w:pPr>
      <w:r w:rsidRPr="008C3C89">
        <w:rPr>
          <w:rFonts w:ascii="Times New Roman" w:hAnsi="Times New Roman" w:cs="Times New Roman"/>
          <w:sz w:val="28"/>
          <w:szCs w:val="28"/>
        </w:rPr>
        <w:t>Written April 2009</w:t>
      </w:r>
    </w:p>
    <w:p w:rsidR="002E20D3" w:rsidRDefault="002E20D3">
      <w:pPr>
        <w:rPr>
          <w:rFonts w:ascii="Times New Roman" w:hAnsi="Times New Roman" w:cs="Times New Roman"/>
          <w:sz w:val="28"/>
          <w:szCs w:val="28"/>
        </w:rPr>
      </w:pPr>
      <w:r>
        <w:rPr>
          <w:rFonts w:ascii="Times New Roman" w:hAnsi="Times New Roman" w:cs="Times New Roman"/>
          <w:sz w:val="28"/>
          <w:szCs w:val="28"/>
        </w:rPr>
        <w:br w:type="page"/>
      </w:r>
    </w:p>
    <w:p w:rsidR="002E20D3" w:rsidRPr="002E20D3" w:rsidRDefault="002E20D3" w:rsidP="002E20D3">
      <w:pPr>
        <w:spacing w:after="0" w:line="240" w:lineRule="auto"/>
        <w:rPr>
          <w:rFonts w:ascii="Times New Roman" w:hAnsi="Times New Roman" w:cs="Times New Roman"/>
          <w:sz w:val="24"/>
          <w:szCs w:val="24"/>
        </w:rPr>
      </w:pPr>
      <w:r>
        <w:rPr>
          <w:rFonts w:ascii="Times New Roman" w:hAnsi="Times New Roman" w:cs="Times New Roman"/>
          <w:b/>
          <w:sz w:val="28"/>
          <w:szCs w:val="28"/>
        </w:rPr>
        <w:lastRenderedPageBreak/>
        <w:t>Introduction</w:t>
      </w:r>
    </w:p>
    <w:p w:rsidR="002E20D3" w:rsidRPr="002E20D3" w:rsidRDefault="006712B1"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purpose of this experiment is to introduce friction and minor losses in pipelines.  We do this by measuring flow losses and pressure characteristics of different pipes and piping components.  In this experiment we used PVC, copper, and galvanized steel pipes.  Other than material, turns, bends, contraction, expansion, slanted seat, membrane, and check valves also produce flow loss.  In this experiment, we studied the flow loss of sudden expansion and contraction of PVC pipes, uniform galvanized steel pipe, uniform copper pipe, and uniform PVC pipe.  </w:t>
      </w:r>
    </w:p>
    <w:p w:rsidR="008C3C89" w:rsidRPr="002E20D3" w:rsidRDefault="002E20D3" w:rsidP="002E20D3">
      <w:pPr>
        <w:spacing w:after="0" w:line="240" w:lineRule="auto"/>
        <w:rPr>
          <w:rFonts w:ascii="Times New Roman" w:hAnsi="Times New Roman" w:cs="Times New Roman"/>
          <w:sz w:val="24"/>
          <w:szCs w:val="24"/>
        </w:rPr>
      </w:pPr>
      <w:r w:rsidRPr="002E20D3">
        <w:rPr>
          <w:rFonts w:ascii="Times New Roman" w:hAnsi="Times New Roman" w:cs="Times New Roman"/>
          <w:sz w:val="24"/>
          <w:szCs w:val="24"/>
        </w:rPr>
        <w:br/>
      </w:r>
      <w:r>
        <w:rPr>
          <w:rFonts w:ascii="Times New Roman" w:hAnsi="Times New Roman" w:cs="Times New Roman"/>
          <w:b/>
          <w:sz w:val="28"/>
          <w:szCs w:val="28"/>
        </w:rPr>
        <w:t>Theory</w:t>
      </w:r>
    </w:p>
    <w:p w:rsidR="002E20D3" w:rsidRDefault="00C9673F"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For stead-state, incompressible, 1-dimensional flow, the energy equation is:</w:t>
      </w:r>
    </w:p>
    <w:p w:rsidR="00C9673F" w:rsidRDefault="00EA7D0C" w:rsidP="002E20D3">
      <w:pPr>
        <w:spacing w:after="0" w:line="24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num>
            <m:den>
              <m:r>
                <w:rPr>
                  <w:rFonts w:ascii="Cambria Math" w:hAnsi="Cambria Math" w:cs="Times New Roman"/>
                  <w:sz w:val="24"/>
                  <w:szCs w:val="24"/>
                </w:rPr>
                <m:t>ρ</m:t>
              </m:r>
            </m:den>
          </m:f>
          <m:r>
            <w:rPr>
              <w:rFonts w:ascii="Cambria Math" w:hAnsi="Cambria Math" w:cs="Times New Roman"/>
              <w:sz w:val="24"/>
              <w:szCs w:val="24"/>
            </w:rPr>
            <m:t>+</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1</m:t>
                  </m:r>
                </m:sub>
                <m:sup>
                  <m:r>
                    <w:rPr>
                      <w:rFonts w:ascii="Cambria Math" w:hAnsi="Cambria Math" w:cs="Times New Roman"/>
                      <w:sz w:val="24"/>
                      <w:szCs w:val="24"/>
                    </w:rPr>
                    <m:t>2</m:t>
                  </m:r>
                </m:sup>
              </m:sSubSup>
            </m:num>
            <m:den>
              <m:r>
                <w:rPr>
                  <w:rFonts w:ascii="Cambria Math" w:hAnsi="Cambria Math" w:cs="Times New Roman"/>
                  <w:sz w:val="24"/>
                  <w:szCs w:val="24"/>
                </w:rPr>
                <m:t>2</m:t>
              </m:r>
            </m:den>
          </m:f>
          <m:r>
            <w:rPr>
              <w:rFonts w:ascii="Cambria Math" w:hAnsi="Cambria Math" w:cs="Times New Roman"/>
              <w:sz w:val="24"/>
              <w:szCs w:val="24"/>
            </w:rPr>
            <m:t>+g</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num>
            <m:den>
              <m:r>
                <w:rPr>
                  <w:rFonts w:ascii="Cambria Math" w:hAnsi="Cambria Math" w:cs="Times New Roman"/>
                  <w:sz w:val="24"/>
                  <w:szCs w:val="24"/>
                </w:rPr>
                <m:t>ρ</m:t>
              </m:r>
            </m:den>
          </m:f>
          <m:r>
            <w:rPr>
              <w:rFonts w:ascii="Cambria Math" w:hAnsi="Cambria Math" w:cs="Times New Roman"/>
              <w:sz w:val="24"/>
              <w:szCs w:val="24"/>
            </w:rPr>
            <m:t>+</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2</m:t>
                  </m:r>
                </m:sub>
                <m:sup>
                  <m:r>
                    <w:rPr>
                      <w:rFonts w:ascii="Cambria Math" w:hAnsi="Cambria Math" w:cs="Times New Roman"/>
                      <w:sz w:val="24"/>
                      <w:szCs w:val="24"/>
                    </w:rPr>
                    <m:t>2</m:t>
                  </m:r>
                </m:sup>
              </m:sSubSup>
            </m:num>
            <m:den>
              <m:r>
                <w:rPr>
                  <w:rFonts w:ascii="Cambria Math" w:hAnsi="Cambria Math" w:cs="Times New Roman"/>
                  <w:sz w:val="24"/>
                  <w:szCs w:val="24"/>
                </w:rPr>
                <m:t>2</m:t>
              </m:r>
            </m:den>
          </m:f>
          <m:r>
            <w:rPr>
              <w:rFonts w:ascii="Cambria Math" w:hAnsi="Cambria Math" w:cs="Times New Roman"/>
              <w:sz w:val="24"/>
              <w:szCs w:val="24"/>
            </w:rPr>
            <m:t>+g</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loss</m:t>
                  </m:r>
                </m:sub>
              </m:sSub>
            </m:num>
            <m:den>
              <m:r>
                <w:rPr>
                  <w:rFonts w:ascii="Cambria Math" w:hAnsi="Cambria Math" w:cs="Times New Roman"/>
                  <w:sz w:val="24"/>
                  <w:szCs w:val="24"/>
                </w:rPr>
                <m:t>ρ</m:t>
              </m:r>
            </m:den>
          </m:f>
        </m:oMath>
      </m:oMathPara>
    </w:p>
    <w:p w:rsidR="00C9673F" w:rsidRDefault="00C9673F" w:rsidP="002E20D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where</w:t>
      </w:r>
      <m:oMath>
        <w:proofErr w:type="gramEnd"/>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loss</m:t>
            </m:r>
          </m:sub>
        </m:sSub>
      </m:oMath>
      <w:r>
        <w:rPr>
          <w:rFonts w:ascii="Times New Roman" w:hAnsi="Times New Roman" w:cs="Times New Roman"/>
          <w:sz w:val="24"/>
          <w:szCs w:val="24"/>
        </w:rPr>
        <w:t xml:space="preserve"> is the pressure loss between sections 1 and 2.</w:t>
      </w:r>
    </w:p>
    <w:p w:rsidR="00C9673F" w:rsidRDefault="00C9673F" w:rsidP="002E20D3">
      <w:pPr>
        <w:spacing w:after="0" w:line="240" w:lineRule="auto"/>
        <w:rPr>
          <w:rFonts w:ascii="Times New Roman" w:hAnsi="Times New Roman" w:cs="Times New Roman"/>
          <w:sz w:val="24"/>
          <w:szCs w:val="24"/>
        </w:rPr>
      </w:pPr>
    </w:p>
    <w:p w:rsidR="00C9673F" w:rsidRDefault="00C9673F"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There are two sources that causes pressure drop in pipelines.  The first is friction loss and wall shear stress.  The second is minor loss, which is caused from a change in geometry.</w:t>
      </w:r>
    </w:p>
    <w:p w:rsidR="00C9673F" w:rsidRDefault="00C9673F" w:rsidP="002E20D3">
      <w:pPr>
        <w:spacing w:after="0" w:line="240" w:lineRule="auto"/>
        <w:rPr>
          <w:rFonts w:ascii="Times New Roman" w:hAnsi="Times New Roman" w:cs="Times New Roman"/>
          <w:sz w:val="24"/>
          <w:szCs w:val="24"/>
        </w:rPr>
      </w:pPr>
    </w:p>
    <w:p w:rsidR="00C9673F" w:rsidRDefault="00C9673F"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For fully-developed flow, friction pressure can be expressed by:</w:t>
      </w:r>
    </w:p>
    <w:p w:rsidR="00C9673F" w:rsidRPr="002E20D3" w:rsidRDefault="00EA7D0C" w:rsidP="002E20D3">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friction</m:t>
              </m:r>
            </m:sub>
          </m:sSub>
          <m:r>
            <w:rPr>
              <w:rFonts w:ascii="Cambria Math" w:hAnsi="Cambria Math" w:cs="Times New Roman"/>
              <w:sz w:val="24"/>
              <w:szCs w:val="24"/>
            </w:rPr>
            <m:t>=ρf</m:t>
          </m:r>
          <m:f>
            <m:fPr>
              <m:ctrlPr>
                <w:rPr>
                  <w:rFonts w:ascii="Cambria Math" w:hAnsi="Cambria Math" w:cs="Times New Roman"/>
                  <w:i/>
                  <w:sz w:val="24"/>
                  <w:szCs w:val="24"/>
                </w:rPr>
              </m:ctrlPr>
            </m:fPr>
            <m:num>
              <m:r>
                <w:rPr>
                  <w:rFonts w:ascii="Cambria Math" w:hAnsi="Cambria Math" w:cs="Times New Roman"/>
                  <w:sz w:val="24"/>
                  <w:szCs w:val="24"/>
                </w:rPr>
                <m:t>l</m:t>
              </m:r>
            </m:num>
            <m:den>
              <m:r>
                <w:rPr>
                  <w:rFonts w:ascii="Cambria Math" w:hAnsi="Cambria Math" w:cs="Times New Roman"/>
                  <w:sz w:val="24"/>
                  <w:szCs w:val="24"/>
                </w:rPr>
                <m:t>d</m:t>
              </m:r>
            </m:den>
          </m:f>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num>
            <m:den>
              <m:r>
                <w:rPr>
                  <w:rFonts w:ascii="Cambria Math" w:hAnsi="Cambria Math" w:cs="Times New Roman"/>
                  <w:sz w:val="24"/>
                  <w:szCs w:val="24"/>
                </w:rPr>
                <m:t>2</m:t>
              </m:r>
            </m:den>
          </m:f>
        </m:oMath>
      </m:oMathPara>
    </w:p>
    <w:p w:rsidR="002E20D3" w:rsidRDefault="000E200B" w:rsidP="002E20D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w:t>
      </w:r>
      <w:r w:rsidR="00C9673F">
        <w:rPr>
          <w:rFonts w:ascii="Times New Roman" w:hAnsi="Times New Roman" w:cs="Times New Roman"/>
          <w:sz w:val="24"/>
          <w:szCs w:val="24"/>
        </w:rPr>
        <w:t>here</w:t>
      </w:r>
      <w:proofErr w:type="gramEnd"/>
      <w:r w:rsidR="00C9673F">
        <w:rPr>
          <w:rFonts w:ascii="Times New Roman" w:hAnsi="Times New Roman" w:cs="Times New Roman"/>
          <w:sz w:val="24"/>
          <w:szCs w:val="24"/>
        </w:rPr>
        <w:t xml:space="preserve"> </w:t>
      </w:r>
      <w:r w:rsidR="00C9673F">
        <w:rPr>
          <w:rFonts w:ascii="Times New Roman" w:hAnsi="Times New Roman" w:cs="Times New Roman"/>
          <w:i/>
          <w:sz w:val="24"/>
          <w:szCs w:val="24"/>
        </w:rPr>
        <w:t>d</w:t>
      </w:r>
      <w:r w:rsidR="00C9673F">
        <w:rPr>
          <w:rFonts w:ascii="Times New Roman" w:hAnsi="Times New Roman" w:cs="Times New Roman"/>
          <w:sz w:val="24"/>
          <w:szCs w:val="24"/>
        </w:rPr>
        <w:t xml:space="preserve"> is channel diameter, </w:t>
      </w:r>
      <w:r w:rsidR="00C9673F">
        <w:rPr>
          <w:rFonts w:ascii="Times New Roman" w:hAnsi="Times New Roman" w:cs="Times New Roman"/>
          <w:i/>
          <w:sz w:val="24"/>
          <w:szCs w:val="24"/>
        </w:rPr>
        <w:t>l</w:t>
      </w:r>
      <w:r w:rsidR="00C9673F">
        <w:rPr>
          <w:rFonts w:ascii="Times New Roman" w:hAnsi="Times New Roman" w:cs="Times New Roman"/>
          <w:sz w:val="24"/>
          <w:szCs w:val="24"/>
        </w:rPr>
        <w:t xml:space="preserve"> is channel length, </w:t>
      </w:r>
      <w:r w:rsidR="00C9673F">
        <w:rPr>
          <w:rFonts w:ascii="Times New Roman" w:hAnsi="Times New Roman" w:cs="Times New Roman"/>
          <w:i/>
          <w:sz w:val="24"/>
          <w:szCs w:val="24"/>
        </w:rPr>
        <w:t>f</w:t>
      </w:r>
      <w:r w:rsidR="00C9673F">
        <w:rPr>
          <w:rFonts w:ascii="Times New Roman" w:hAnsi="Times New Roman" w:cs="Times New Roman"/>
          <w:sz w:val="24"/>
          <w:szCs w:val="24"/>
        </w:rPr>
        <w:t xml:space="preserve"> is friction factor, </w:t>
      </w:r>
      <w:r w:rsidR="00C9673F">
        <w:rPr>
          <w:rFonts w:ascii="Times New Roman" w:hAnsi="Times New Roman" w:cs="Times New Roman"/>
          <w:i/>
          <w:sz w:val="24"/>
          <w:szCs w:val="24"/>
        </w:rPr>
        <w:t>V</w:t>
      </w:r>
      <w:r w:rsidR="00C9673F">
        <w:rPr>
          <w:rFonts w:ascii="Times New Roman" w:hAnsi="Times New Roman" w:cs="Times New Roman"/>
          <w:sz w:val="24"/>
          <w:szCs w:val="24"/>
        </w:rPr>
        <w:t xml:space="preserve"> is the average velocity.</w:t>
      </w:r>
    </w:p>
    <w:p w:rsidR="00C9673F" w:rsidRDefault="00C9673F" w:rsidP="002E20D3">
      <w:pPr>
        <w:spacing w:after="0" w:line="240" w:lineRule="auto"/>
        <w:rPr>
          <w:rFonts w:ascii="Times New Roman" w:hAnsi="Times New Roman" w:cs="Times New Roman"/>
          <w:sz w:val="24"/>
          <w:szCs w:val="24"/>
        </w:rPr>
      </w:pPr>
    </w:p>
    <w:p w:rsidR="00C9673F" w:rsidRDefault="008048DA"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Reynolds Number can be found by:</w:t>
      </w:r>
    </w:p>
    <w:p w:rsidR="008048DA" w:rsidRDefault="008048DA"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Re=</m:t>
          </m:r>
          <m:f>
            <m:fPr>
              <m:ctrlPr>
                <w:rPr>
                  <w:rFonts w:ascii="Cambria Math" w:hAnsi="Cambria Math" w:cs="Times New Roman"/>
                  <w:i/>
                  <w:sz w:val="24"/>
                  <w:szCs w:val="24"/>
                </w:rPr>
              </m:ctrlPr>
            </m:fPr>
            <m:num>
              <m:r>
                <w:rPr>
                  <w:rFonts w:ascii="Cambria Math" w:hAnsi="Cambria Math" w:cs="Times New Roman"/>
                  <w:sz w:val="24"/>
                  <w:szCs w:val="24"/>
                </w:rPr>
                <m:t>ρVd</m:t>
              </m:r>
            </m:num>
            <m:den>
              <m:r>
                <w:rPr>
                  <w:rFonts w:ascii="Cambria Math" w:hAnsi="Cambria Math" w:cs="Times New Roman"/>
                  <w:sz w:val="24"/>
                  <w:szCs w:val="24"/>
                </w:rPr>
                <m:t>μ</m:t>
              </m:r>
            </m:den>
          </m:f>
        </m:oMath>
      </m:oMathPara>
    </w:p>
    <w:p w:rsidR="008048DA" w:rsidRDefault="008048DA"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If the flow through the pipe is laminar, </w:t>
      </w:r>
      <w:r w:rsidRPr="008048DA">
        <w:rPr>
          <w:rFonts w:ascii="Times New Roman" w:hAnsi="Times New Roman" w:cs="Times New Roman"/>
          <w:i/>
          <w:sz w:val="24"/>
          <w:szCs w:val="24"/>
        </w:rPr>
        <w:t>Re</w:t>
      </w:r>
      <w:r w:rsidR="000B668A">
        <w:rPr>
          <w:rFonts w:ascii="Times New Roman" w:hAnsi="Times New Roman" w:cs="Times New Roman"/>
          <w:i/>
          <w:sz w:val="24"/>
          <w:szCs w:val="24"/>
        </w:rPr>
        <w:t xml:space="preserve"> </w:t>
      </w:r>
      <w:r w:rsidRPr="008048DA">
        <w:rPr>
          <w:rFonts w:ascii="Times New Roman" w:hAnsi="Times New Roman" w:cs="Times New Roman"/>
          <w:sz w:val="24"/>
          <w:szCs w:val="24"/>
        </w:rPr>
        <w:t>&lt;</w:t>
      </w:r>
      <w:r w:rsidR="000B668A">
        <w:rPr>
          <w:rFonts w:ascii="Times New Roman" w:hAnsi="Times New Roman" w:cs="Times New Roman"/>
          <w:sz w:val="24"/>
          <w:szCs w:val="24"/>
        </w:rPr>
        <w:t xml:space="preserve"> </w:t>
      </w:r>
      <w:r w:rsidRPr="008048DA">
        <w:rPr>
          <w:rFonts w:ascii="Times New Roman" w:hAnsi="Times New Roman" w:cs="Times New Roman"/>
          <w:sz w:val="24"/>
          <w:szCs w:val="24"/>
        </w:rPr>
        <w:t>2300</w:t>
      </w:r>
      <w:r>
        <w:rPr>
          <w:rFonts w:ascii="Times New Roman" w:hAnsi="Times New Roman" w:cs="Times New Roman"/>
          <w:sz w:val="24"/>
          <w:szCs w:val="24"/>
        </w:rPr>
        <w:t>, friction factor can be expressed by:</w:t>
      </w:r>
    </w:p>
    <w:p w:rsidR="008048DA" w:rsidRDefault="008048DA"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 xml:space="preserve">f= </m:t>
          </m:r>
          <m:f>
            <m:fPr>
              <m:ctrlPr>
                <w:rPr>
                  <w:rFonts w:ascii="Cambria Math" w:hAnsi="Cambria Math" w:cs="Times New Roman"/>
                  <w:i/>
                  <w:sz w:val="24"/>
                  <w:szCs w:val="24"/>
                </w:rPr>
              </m:ctrlPr>
            </m:fPr>
            <m:num>
              <m:r>
                <w:rPr>
                  <w:rFonts w:ascii="Cambria Math" w:hAnsi="Cambria Math" w:cs="Times New Roman"/>
                  <w:sz w:val="24"/>
                  <w:szCs w:val="24"/>
                </w:rPr>
                <m:t>64</m:t>
              </m:r>
            </m:num>
            <m:den>
              <m:r>
                <w:rPr>
                  <w:rFonts w:ascii="Cambria Math" w:hAnsi="Cambria Math" w:cs="Times New Roman"/>
                  <w:sz w:val="24"/>
                  <w:szCs w:val="24"/>
                </w:rPr>
                <m:t>Re</m:t>
              </m:r>
            </m:den>
          </m:f>
        </m:oMath>
      </m:oMathPara>
    </w:p>
    <w:p w:rsidR="008048DA" w:rsidRDefault="008048DA"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If the flow through the pipe is turbulent, the roughness of the pipe will be considered in part of the friction factor. The Reynolds number will then be </w:t>
      </w:r>
      <w:r>
        <w:rPr>
          <w:rFonts w:ascii="Times New Roman" w:hAnsi="Times New Roman" w:cs="Times New Roman"/>
          <w:i/>
          <w:sz w:val="24"/>
          <w:szCs w:val="24"/>
        </w:rPr>
        <w:t>Re</w:t>
      </w:r>
      <w:r w:rsidR="005920FC">
        <w:rPr>
          <w:rFonts w:ascii="Times New Roman" w:hAnsi="Times New Roman" w:cs="Times New Roman"/>
          <w:i/>
          <w:sz w:val="24"/>
          <w:szCs w:val="24"/>
        </w:rPr>
        <w:t xml:space="preserve"> </w:t>
      </w:r>
      <w:r>
        <w:rPr>
          <w:rFonts w:ascii="Times New Roman" w:hAnsi="Times New Roman" w:cs="Times New Roman"/>
          <w:sz w:val="24"/>
          <w:szCs w:val="24"/>
        </w:rPr>
        <w:t>&lt;</w:t>
      </w:r>
      <w:r w:rsidR="005920FC">
        <w:rPr>
          <w:rFonts w:ascii="Times New Roman" w:hAnsi="Times New Roman" w:cs="Times New Roman"/>
          <w:sz w:val="24"/>
          <w:szCs w:val="24"/>
        </w:rPr>
        <w:t xml:space="preserve"> (</w:t>
      </w:r>
      <w:r>
        <w:rPr>
          <w:rFonts w:ascii="Times New Roman" w:hAnsi="Times New Roman" w:cs="Times New Roman"/>
          <w:sz w:val="24"/>
          <w:szCs w:val="24"/>
        </w:rPr>
        <w:t>65</w:t>
      </w:r>
      <w:r>
        <w:rPr>
          <w:rFonts w:ascii="Times New Roman" w:hAnsi="Times New Roman" w:cs="Times New Roman"/>
          <w:i/>
          <w:sz w:val="24"/>
          <w:szCs w:val="24"/>
        </w:rPr>
        <w:t>d</w:t>
      </w:r>
      <w:r>
        <w:rPr>
          <w:rFonts w:ascii="Times New Roman" w:hAnsi="Times New Roman" w:cs="Times New Roman"/>
          <w:sz w:val="24"/>
          <w:szCs w:val="24"/>
        </w:rPr>
        <w:t>/</w:t>
      </w:r>
      <w:r w:rsidR="005920FC">
        <w:rPr>
          <w:rFonts w:ascii="Times New Roman" w:hAnsi="Times New Roman" w:cs="Times New Roman"/>
          <w:i/>
          <w:sz w:val="24"/>
          <w:szCs w:val="24"/>
        </w:rPr>
        <w:t>k</w:t>
      </w:r>
      <w:r w:rsidR="005920FC">
        <w:rPr>
          <w:rFonts w:ascii="Times New Roman" w:hAnsi="Times New Roman" w:cs="Times New Roman"/>
          <w:sz w:val="24"/>
          <w:szCs w:val="24"/>
        </w:rPr>
        <w:t>)</w:t>
      </w:r>
      <w:r>
        <w:rPr>
          <w:rFonts w:ascii="Times New Roman" w:hAnsi="Times New Roman" w:cs="Times New Roman"/>
          <w:sz w:val="24"/>
          <w:szCs w:val="24"/>
        </w:rPr>
        <w:t>. The range for Reynolds number will be 2320</w:t>
      </w:r>
      <w:r w:rsidR="005920FC">
        <w:rPr>
          <w:rFonts w:ascii="Times New Roman" w:hAnsi="Times New Roman" w:cs="Times New Roman"/>
          <w:sz w:val="24"/>
          <w:szCs w:val="24"/>
        </w:rPr>
        <w:t xml:space="preserve"> </w:t>
      </w:r>
      <w:r>
        <w:rPr>
          <w:rFonts w:ascii="Times New Roman" w:hAnsi="Times New Roman" w:cs="Times New Roman"/>
          <w:sz w:val="24"/>
          <w:szCs w:val="24"/>
        </w:rPr>
        <w:t>&lt;</w:t>
      </w:r>
      <w:r w:rsidR="005920FC">
        <w:rPr>
          <w:rFonts w:ascii="Times New Roman" w:hAnsi="Times New Roman" w:cs="Times New Roman"/>
          <w:sz w:val="24"/>
          <w:szCs w:val="24"/>
        </w:rPr>
        <w:t xml:space="preserve"> </w:t>
      </w:r>
      <w:r>
        <w:rPr>
          <w:rFonts w:ascii="Times New Roman" w:hAnsi="Times New Roman" w:cs="Times New Roman"/>
          <w:i/>
          <w:sz w:val="24"/>
          <w:szCs w:val="24"/>
        </w:rPr>
        <w:t>Re</w:t>
      </w:r>
      <w:r w:rsidR="005920FC">
        <w:rPr>
          <w:rFonts w:ascii="Times New Roman" w:hAnsi="Times New Roman" w:cs="Times New Roman"/>
          <w:i/>
          <w:sz w:val="24"/>
          <w:szCs w:val="24"/>
        </w:rPr>
        <w:t xml:space="preserve"> </w:t>
      </w:r>
      <w:r>
        <w:rPr>
          <w:rFonts w:ascii="Times New Roman" w:hAnsi="Times New Roman" w:cs="Times New Roman"/>
          <w:sz w:val="24"/>
          <w:szCs w:val="24"/>
        </w:rPr>
        <w:t>&lt;</w:t>
      </w:r>
      <w:r w:rsidR="005920FC">
        <w:rPr>
          <w:rFonts w:ascii="Times New Roman" w:hAnsi="Times New Roman" w:cs="Times New Roman"/>
          <w:sz w:val="24"/>
          <w:szCs w:val="24"/>
        </w:rPr>
        <w:t xml:space="preserve"> </w:t>
      </w:r>
      <w:r>
        <w:rPr>
          <w:rFonts w:ascii="Times New Roman" w:hAnsi="Times New Roman" w:cs="Times New Roman"/>
          <w:sz w:val="24"/>
          <w:szCs w:val="24"/>
        </w:rPr>
        <w:t>10</w:t>
      </w: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p>
    <w:p w:rsidR="008048DA" w:rsidRDefault="008048DA"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f=</m:t>
          </m:r>
          <m:f>
            <m:fPr>
              <m:ctrlPr>
                <w:rPr>
                  <w:rFonts w:ascii="Cambria Math" w:hAnsi="Cambria Math" w:cs="Times New Roman"/>
                  <w:i/>
                  <w:sz w:val="24"/>
                  <w:szCs w:val="24"/>
                </w:rPr>
              </m:ctrlPr>
            </m:fPr>
            <m:num>
              <m:r>
                <w:rPr>
                  <w:rFonts w:ascii="Cambria Math" w:hAnsi="Cambria Math" w:cs="Times New Roman"/>
                  <w:sz w:val="24"/>
                  <w:szCs w:val="24"/>
                </w:rPr>
                <m:t>0.3164</m:t>
              </m:r>
            </m:num>
            <m:den>
              <m:rad>
                <m:radPr>
                  <m:ctrlPr>
                    <w:rPr>
                      <w:rFonts w:ascii="Cambria Math" w:hAnsi="Cambria Math" w:cs="Times New Roman"/>
                      <w:i/>
                      <w:sz w:val="24"/>
                      <w:szCs w:val="24"/>
                    </w:rPr>
                  </m:ctrlPr>
                </m:radPr>
                <m:deg>
                  <m:r>
                    <w:rPr>
                      <w:rFonts w:ascii="Cambria Math" w:hAnsi="Cambria Math" w:cs="Times New Roman"/>
                      <w:sz w:val="24"/>
                      <w:szCs w:val="24"/>
                    </w:rPr>
                    <m:t>4</m:t>
                  </m:r>
                </m:deg>
                <m:e>
                  <m:r>
                    <w:rPr>
                      <w:rFonts w:ascii="Cambria Math" w:hAnsi="Cambria Math" w:cs="Times New Roman"/>
                      <w:sz w:val="24"/>
                      <w:szCs w:val="24"/>
                    </w:rPr>
                    <m:t>Re</m:t>
                  </m:r>
                </m:e>
              </m:rad>
            </m:den>
          </m:f>
        </m:oMath>
      </m:oMathPara>
    </w:p>
    <w:p w:rsidR="008048DA" w:rsidRDefault="008048DA"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The friction factor for rough pipes could be found by:</w:t>
      </w:r>
    </w:p>
    <w:p w:rsidR="008048DA" w:rsidRDefault="008048DA"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f=</m:t>
          </m:r>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r>
                    <w:rPr>
                      <w:rFonts w:ascii="Cambria Math" w:hAnsi="Cambria Math" w:cs="Times New Roman"/>
                      <w:sz w:val="24"/>
                      <w:szCs w:val="24"/>
                    </w:rPr>
                    <m:t>-2log</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2.51</m:t>
                          </m:r>
                        </m:num>
                        <m:den>
                          <m:r>
                            <w:rPr>
                              <w:rFonts w:ascii="Cambria Math" w:hAnsi="Cambria Math" w:cs="Times New Roman"/>
                              <w:sz w:val="24"/>
                              <w:szCs w:val="24"/>
                            </w:rPr>
                            <m:t>Re</m:t>
                          </m:r>
                          <m:rad>
                            <m:radPr>
                              <m:degHide m:val="on"/>
                              <m:ctrlPr>
                                <w:rPr>
                                  <w:rFonts w:ascii="Cambria Math" w:hAnsi="Cambria Math" w:cs="Times New Roman"/>
                                  <w:i/>
                                  <w:sz w:val="24"/>
                                  <w:szCs w:val="24"/>
                                </w:rPr>
                              </m:ctrlPr>
                            </m:radPr>
                            <m:deg/>
                            <m:e>
                              <m:r>
                                <w:rPr>
                                  <w:rFonts w:ascii="Cambria Math" w:hAnsi="Cambria Math" w:cs="Times New Roman"/>
                                  <w:sz w:val="24"/>
                                  <w:szCs w:val="24"/>
                                </w:rPr>
                                <m:t>f</m:t>
                              </m:r>
                            </m:e>
                          </m:rad>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0.27k</m:t>
                          </m:r>
                        </m:num>
                        <m:den>
                          <m:r>
                            <w:rPr>
                              <w:rFonts w:ascii="Cambria Math" w:hAnsi="Cambria Math" w:cs="Times New Roman"/>
                              <w:sz w:val="24"/>
                              <w:szCs w:val="24"/>
                            </w:rPr>
                            <m:t>d</m:t>
                          </m:r>
                        </m:den>
                      </m:f>
                    </m:e>
                  </m:d>
                </m:e>
              </m:d>
            </m:e>
            <m:sup>
              <m:r>
                <w:rPr>
                  <w:rFonts w:ascii="Cambria Math" w:hAnsi="Cambria Math" w:cs="Times New Roman"/>
                  <w:sz w:val="24"/>
                  <w:szCs w:val="24"/>
                </w:rPr>
                <m:t>-2</m:t>
              </m:r>
            </m:sup>
          </m:sSup>
        </m:oMath>
      </m:oMathPara>
    </w:p>
    <w:p w:rsidR="008048DA" w:rsidRDefault="008048DA"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To calculate the pressure for minor losses, we used:</w:t>
      </w:r>
    </w:p>
    <w:p w:rsidR="008048DA" w:rsidRDefault="00EA7D0C" w:rsidP="002E20D3">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minor</m:t>
              </m:r>
            </m:sub>
          </m:sSub>
          <m:r>
            <w:rPr>
              <w:rFonts w:ascii="Cambria Math" w:hAnsi="Cambria Math" w:cs="Times New Roman"/>
              <w:sz w:val="24"/>
              <w:szCs w:val="24"/>
            </w:rPr>
            <m:t>=ρζ</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num>
            <m:den>
              <m:r>
                <w:rPr>
                  <w:rFonts w:ascii="Cambria Math" w:hAnsi="Cambria Math" w:cs="Times New Roman"/>
                  <w:sz w:val="24"/>
                  <w:szCs w:val="24"/>
                </w:rPr>
                <m:t>2</m:t>
              </m:r>
            </m:den>
          </m:f>
        </m:oMath>
      </m:oMathPara>
    </w:p>
    <w:p w:rsidR="008048DA" w:rsidRDefault="003D0F61" w:rsidP="002E20D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w:t>
      </w:r>
      <w:r w:rsidR="008048DA">
        <w:rPr>
          <w:rFonts w:ascii="Times New Roman" w:hAnsi="Times New Roman" w:cs="Times New Roman"/>
          <w:sz w:val="24"/>
          <w:szCs w:val="24"/>
        </w:rPr>
        <w:t>here</w:t>
      </w:r>
      <w:proofErr w:type="gramEnd"/>
      <w:r w:rsidR="008048DA">
        <w:rPr>
          <w:rFonts w:ascii="Times New Roman" w:hAnsi="Times New Roman" w:cs="Times New Roman"/>
          <w:sz w:val="24"/>
          <w:szCs w:val="24"/>
        </w:rPr>
        <w:t xml:space="preserve"> ζ is the coefficient of resistance.</w:t>
      </w:r>
    </w:p>
    <w:p w:rsidR="008048DA" w:rsidRDefault="008048DA" w:rsidP="002E20D3">
      <w:pPr>
        <w:spacing w:after="0" w:line="240" w:lineRule="auto"/>
        <w:rPr>
          <w:rFonts w:ascii="Times New Roman" w:hAnsi="Times New Roman" w:cs="Times New Roman"/>
          <w:sz w:val="24"/>
          <w:szCs w:val="24"/>
        </w:rPr>
      </w:pPr>
    </w:p>
    <w:p w:rsidR="008048DA" w:rsidRDefault="008048DA" w:rsidP="002E20D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ζ</w:t>
      </w:r>
      <w:proofErr w:type="gramEnd"/>
      <w:r>
        <w:rPr>
          <w:rFonts w:ascii="Times New Roman" w:hAnsi="Times New Roman" w:cs="Times New Roman"/>
          <w:sz w:val="24"/>
          <w:szCs w:val="24"/>
        </w:rPr>
        <w:t xml:space="preserve"> can be found using the following equation:</w:t>
      </w:r>
    </w:p>
    <w:p w:rsidR="008048DA" w:rsidRDefault="008048DA"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w:lastRenderedPageBreak/>
            <m:t>ζ=</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2p</m:t>
                  </m:r>
                </m:e>
                <m:sub>
                  <m:r>
                    <w:rPr>
                      <w:rFonts w:ascii="Cambria Math" w:hAnsi="Cambria Math" w:cs="Times New Roman"/>
                      <w:sz w:val="24"/>
                      <w:szCs w:val="24"/>
                    </w:rPr>
                    <m:t>loss</m:t>
                  </m:r>
                </m:sub>
              </m:sSub>
            </m:num>
            <m:den>
              <m:r>
                <w:rPr>
                  <w:rFonts w:ascii="Cambria Math" w:hAnsi="Cambria Math" w:cs="Times New Roman"/>
                  <w:sz w:val="24"/>
                  <w:szCs w:val="24"/>
                </w:rPr>
                <m:t>ρ</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fl</m:t>
              </m:r>
            </m:num>
            <m:den>
              <m:r>
                <w:rPr>
                  <w:rFonts w:ascii="Cambria Math" w:hAnsi="Cambria Math" w:cs="Times New Roman"/>
                  <w:sz w:val="24"/>
                  <w:szCs w:val="24"/>
                </w:rPr>
                <m:t>d</m:t>
              </m:r>
            </m:den>
          </m:f>
        </m:oMath>
      </m:oMathPara>
    </w:p>
    <w:p w:rsidR="00E41DD1" w:rsidRDefault="00E41DD1" w:rsidP="002E20D3">
      <w:pPr>
        <w:spacing w:after="0" w:line="240" w:lineRule="auto"/>
        <w:rPr>
          <w:rFonts w:ascii="Times New Roman" w:hAnsi="Times New Roman" w:cs="Times New Roman"/>
          <w:sz w:val="24"/>
          <w:szCs w:val="24"/>
        </w:rPr>
      </w:pPr>
    </w:p>
    <w:p w:rsidR="00E41DD1" w:rsidRPr="008048DA" w:rsidRDefault="00E41DD1" w:rsidP="002E20D3">
      <w:pPr>
        <w:spacing w:after="0" w:line="240" w:lineRule="auto"/>
        <w:rPr>
          <w:rFonts w:ascii="Times New Roman" w:hAnsi="Times New Roman" w:cs="Times New Roman"/>
          <w:sz w:val="24"/>
          <w:szCs w:val="24"/>
        </w:rPr>
      </w:pPr>
    </w:p>
    <w:p w:rsidR="002E20D3" w:rsidRPr="002E20D3" w:rsidRDefault="002E20D3" w:rsidP="002E20D3">
      <w:pPr>
        <w:spacing w:after="0" w:line="240" w:lineRule="auto"/>
        <w:rPr>
          <w:rFonts w:ascii="Times New Roman" w:hAnsi="Times New Roman" w:cs="Times New Roman"/>
          <w:sz w:val="24"/>
          <w:szCs w:val="24"/>
        </w:rPr>
      </w:pPr>
      <w:r>
        <w:rPr>
          <w:rFonts w:ascii="Times New Roman" w:hAnsi="Times New Roman" w:cs="Times New Roman"/>
          <w:b/>
          <w:sz w:val="28"/>
          <w:szCs w:val="28"/>
        </w:rPr>
        <w:t>Data and Results</w:t>
      </w:r>
    </w:p>
    <w:p w:rsidR="002E20D3" w:rsidRDefault="006712B1"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volumetric flow rate, inlet pressure, outlet pressure, and temperature </w:t>
      </w:r>
      <w:r w:rsidR="008704AB">
        <w:rPr>
          <w:rFonts w:ascii="Times New Roman" w:hAnsi="Times New Roman" w:cs="Times New Roman"/>
          <w:sz w:val="24"/>
          <w:szCs w:val="24"/>
        </w:rPr>
        <w:t>were</w:t>
      </w:r>
      <w:r>
        <w:rPr>
          <w:rFonts w:ascii="Times New Roman" w:hAnsi="Times New Roman" w:cs="Times New Roman"/>
          <w:sz w:val="24"/>
          <w:szCs w:val="24"/>
        </w:rPr>
        <w:t xml:space="preserve"> measured on the apparatus we used.  We are going to use </w:t>
      </w:r>
      <w:r w:rsidR="00211BE4">
        <w:rPr>
          <w:rFonts w:ascii="Times New Roman" w:hAnsi="Times New Roman" w:cs="Times New Roman"/>
          <w:sz w:val="24"/>
          <w:szCs w:val="24"/>
        </w:rPr>
        <w:t>these measured values and some equations in the theory section</w:t>
      </w:r>
      <w:r>
        <w:rPr>
          <w:rFonts w:ascii="Times New Roman" w:hAnsi="Times New Roman" w:cs="Times New Roman"/>
          <w:sz w:val="24"/>
          <w:szCs w:val="24"/>
        </w:rPr>
        <w:t xml:space="preserve"> to find the friction and minor losses in these pipelines.  T</w:t>
      </w:r>
      <w:r w:rsidR="00166696">
        <w:rPr>
          <w:rFonts w:ascii="Times New Roman" w:hAnsi="Times New Roman" w:cs="Times New Roman"/>
          <w:sz w:val="24"/>
          <w:szCs w:val="24"/>
        </w:rPr>
        <w:t xml:space="preserve">he diameter, length, and </w:t>
      </w:r>
      <w:r>
        <w:rPr>
          <w:rFonts w:ascii="Times New Roman" w:hAnsi="Times New Roman" w:cs="Times New Roman"/>
          <w:sz w:val="24"/>
          <w:szCs w:val="24"/>
        </w:rPr>
        <w:t>roughness of the pipes</w:t>
      </w:r>
      <w:r w:rsidR="00047C6E">
        <w:rPr>
          <w:rFonts w:ascii="Times New Roman" w:hAnsi="Times New Roman" w:cs="Times New Roman"/>
          <w:sz w:val="24"/>
          <w:szCs w:val="24"/>
        </w:rPr>
        <w:t xml:space="preserve"> were given.</w:t>
      </w:r>
      <w:r w:rsidR="00EC7179">
        <w:rPr>
          <w:rFonts w:ascii="Times New Roman" w:hAnsi="Times New Roman" w:cs="Times New Roman"/>
          <w:sz w:val="24"/>
          <w:szCs w:val="24"/>
        </w:rPr>
        <w:t xml:space="preserve">  The measured and calculated values could be found in the appendix.</w:t>
      </w:r>
    </w:p>
    <w:p w:rsidR="00D54B48" w:rsidRDefault="00D54B48" w:rsidP="002E20D3">
      <w:pPr>
        <w:spacing w:after="0" w:line="240" w:lineRule="auto"/>
        <w:rPr>
          <w:rFonts w:ascii="Times New Roman" w:hAnsi="Times New Roman" w:cs="Times New Roman"/>
          <w:sz w:val="24"/>
          <w:szCs w:val="24"/>
        </w:rPr>
      </w:pPr>
    </w:p>
    <w:p w:rsidR="00FD7157" w:rsidRDefault="00FD7157"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D54B48" w:rsidRPr="00D54B48" w:rsidRDefault="00D54B48"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a fully developed flow, there is one component where </w:t>
      </w:r>
      <w:r>
        <w:rPr>
          <w:rFonts w:ascii="Times New Roman" w:hAnsi="Times New Roman" w:cs="Times New Roman"/>
          <w:i/>
          <w:sz w:val="24"/>
          <w:szCs w:val="24"/>
        </w:rPr>
        <w:t>u</w:t>
      </w:r>
      <w:r>
        <w:rPr>
          <w:rFonts w:ascii="Times New Roman" w:hAnsi="Times New Roman" w:cs="Times New Roman"/>
          <w:sz w:val="24"/>
          <w:szCs w:val="24"/>
        </w:rPr>
        <w:t xml:space="preserve"> = </w:t>
      </w:r>
      <w:r>
        <w:rPr>
          <w:rFonts w:ascii="Times New Roman" w:hAnsi="Times New Roman" w:cs="Times New Roman"/>
          <w:i/>
          <w:sz w:val="24"/>
          <w:szCs w:val="24"/>
        </w:rPr>
        <w:t>u</w:t>
      </w:r>
      <w:r w:rsidRPr="00D54B48">
        <w:rPr>
          <w:rFonts w:ascii="Times New Roman" w:hAnsi="Times New Roman" w:cs="Times New Roman"/>
          <w:sz w:val="24"/>
          <w:szCs w:val="24"/>
        </w:rPr>
        <w:t>(</w:t>
      </w:r>
      <w:r w:rsidRPr="00D54B48">
        <w:rPr>
          <w:rFonts w:ascii="Times New Roman" w:hAnsi="Times New Roman" w:cs="Times New Roman"/>
          <w:i/>
          <w:sz w:val="24"/>
          <w:szCs w:val="24"/>
        </w:rPr>
        <w:t>r</w:t>
      </w:r>
      <w:r w:rsidRPr="00D54B48">
        <w:rPr>
          <w:rFonts w:ascii="Times New Roman" w:hAnsi="Times New Roman" w:cs="Times New Roman"/>
          <w:sz w:val="24"/>
          <w:szCs w:val="24"/>
        </w:rPr>
        <w:t>)</w:t>
      </w:r>
      <w:r>
        <w:rPr>
          <w:rFonts w:ascii="Times New Roman" w:hAnsi="Times New Roman" w:cs="Times New Roman"/>
          <w:sz w:val="24"/>
          <w:szCs w:val="24"/>
        </w:rPr>
        <w:t>. From this, we use the momentum equation for cylindrical coordinates, and this reduces to:</w:t>
      </w:r>
    </w:p>
    <w:p w:rsidR="0086237C" w:rsidRDefault="00D54B48"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ρμ</m:t>
          </m:r>
          <m:f>
            <m:fPr>
              <m:ctrlPr>
                <w:rPr>
                  <w:rFonts w:ascii="Cambria Math" w:hAnsi="Cambria Math" w:cs="Times New Roman"/>
                  <w:i/>
                  <w:sz w:val="24"/>
                  <w:szCs w:val="24"/>
                </w:rPr>
              </m:ctrlPr>
            </m:fPr>
            <m:num>
              <m:r>
                <w:rPr>
                  <w:rFonts w:ascii="Cambria Math" w:hAnsi="Cambria Math" w:cs="Times New Roman"/>
                  <w:sz w:val="24"/>
                  <w:szCs w:val="24"/>
                </w:rPr>
                <m:t>δu</m:t>
              </m:r>
            </m:num>
            <m:den>
              <m:r>
                <w:rPr>
                  <w:rFonts w:ascii="Cambria Math" w:hAnsi="Cambria Math" w:cs="Times New Roman"/>
                  <w:sz w:val="24"/>
                  <w:szCs w:val="24"/>
                </w:rPr>
                <m:t>δx</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dp</m:t>
              </m:r>
            </m:num>
            <m:den>
              <m:r>
                <w:rPr>
                  <w:rFonts w:ascii="Cambria Math" w:hAnsi="Cambria Math" w:cs="Times New Roman"/>
                  <w:sz w:val="24"/>
                  <w:szCs w:val="24"/>
                </w:rPr>
                <m:t>dx</m:t>
              </m:r>
            </m:den>
          </m:f>
          <m:r>
            <w:rPr>
              <w:rFonts w:ascii="Cambria Math" w:hAnsi="Cambria Math" w:cs="Times New Roman"/>
              <w:sz w:val="24"/>
              <w:szCs w:val="24"/>
            </w:rPr>
            <m:t>+ρ</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x</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r</m:t>
              </m:r>
            </m:den>
          </m:f>
          <m:f>
            <m:fPr>
              <m:ctrlPr>
                <w:rPr>
                  <w:rFonts w:ascii="Cambria Math" w:hAnsi="Cambria Math" w:cs="Times New Roman"/>
                  <w:i/>
                  <w:sz w:val="24"/>
                  <w:szCs w:val="24"/>
                </w:rPr>
              </m:ctrlPr>
            </m:fPr>
            <m:num>
              <m:r>
                <w:rPr>
                  <w:rFonts w:ascii="Cambria Math" w:hAnsi="Cambria Math" w:cs="Times New Roman"/>
                  <w:sz w:val="24"/>
                  <w:szCs w:val="24"/>
                </w:rPr>
                <m:t>δ</m:t>
              </m:r>
            </m:num>
            <m:den>
              <m:r>
                <w:rPr>
                  <w:rFonts w:ascii="Cambria Math" w:hAnsi="Cambria Math" w:cs="Times New Roman"/>
                  <w:sz w:val="24"/>
                  <w:szCs w:val="24"/>
                </w:rPr>
                <m:t>δr</m:t>
              </m:r>
            </m:den>
          </m:f>
          <m:d>
            <m:dPr>
              <m:ctrlPr>
                <w:rPr>
                  <w:rFonts w:ascii="Cambria Math" w:hAnsi="Cambria Math" w:cs="Times New Roman"/>
                  <w:i/>
                  <w:sz w:val="24"/>
                  <w:szCs w:val="24"/>
                </w:rPr>
              </m:ctrlPr>
            </m:dPr>
            <m:e>
              <m:r>
                <w:rPr>
                  <w:rFonts w:ascii="Cambria Math" w:hAnsi="Cambria Math" w:cs="Times New Roman"/>
                  <w:sz w:val="24"/>
                  <w:szCs w:val="24"/>
                </w:rPr>
                <m:t>rτ</m:t>
              </m:r>
            </m:e>
          </m:d>
        </m:oMath>
      </m:oMathPara>
    </w:p>
    <w:p w:rsidR="00D54B48" w:rsidRDefault="00D54B48" w:rsidP="002E20D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where</w:t>
      </w:r>
      <w:proofErr w:type="gramEnd"/>
      <w:r>
        <w:rPr>
          <w:rFonts w:ascii="Times New Roman" w:hAnsi="Times New Roman" w:cs="Times New Roman"/>
          <w:sz w:val="24"/>
          <w:szCs w:val="24"/>
        </w:rPr>
        <w:t xml:space="preserve"> τ can represent either laminar or turbulent shear. Since </w:t>
      </w:r>
      <w:r>
        <w:rPr>
          <w:rFonts w:ascii="Times New Roman" w:hAnsi="Times New Roman" w:cs="Times New Roman"/>
          <w:i/>
          <w:sz w:val="24"/>
          <w:szCs w:val="24"/>
        </w:rPr>
        <w:t>u</w:t>
      </w:r>
      <w:r>
        <w:rPr>
          <w:rFonts w:ascii="Times New Roman" w:hAnsi="Times New Roman" w:cs="Times New Roman"/>
          <w:sz w:val="24"/>
          <w:szCs w:val="24"/>
        </w:rPr>
        <w:t xml:space="preserve"> = </w:t>
      </w:r>
      <w:r>
        <w:rPr>
          <w:rFonts w:ascii="Times New Roman" w:hAnsi="Times New Roman" w:cs="Times New Roman"/>
          <w:i/>
          <w:sz w:val="24"/>
          <w:szCs w:val="24"/>
        </w:rPr>
        <w:t>u</w:t>
      </w:r>
      <w:r w:rsidRPr="00D54B48">
        <w:rPr>
          <w:rFonts w:ascii="Times New Roman" w:hAnsi="Times New Roman" w:cs="Times New Roman"/>
          <w:sz w:val="24"/>
          <w:szCs w:val="24"/>
        </w:rPr>
        <w:t>(</w:t>
      </w:r>
      <w:r>
        <w:rPr>
          <w:rFonts w:ascii="Times New Roman" w:hAnsi="Times New Roman" w:cs="Times New Roman"/>
          <w:i/>
          <w:sz w:val="24"/>
          <w:szCs w:val="24"/>
        </w:rPr>
        <w:t>r</w:t>
      </w:r>
      <w:r w:rsidRPr="00D54B48">
        <w:rPr>
          <w:rFonts w:ascii="Times New Roman" w:hAnsi="Times New Roman" w:cs="Times New Roman"/>
          <w:sz w:val="24"/>
          <w:szCs w:val="24"/>
        </w:rPr>
        <w:t>)</w:t>
      </w:r>
      <w:r>
        <w:rPr>
          <w:rFonts w:ascii="Times New Roman" w:hAnsi="Times New Roman" w:cs="Times New Roman"/>
          <w:sz w:val="24"/>
          <w:szCs w:val="24"/>
        </w:rPr>
        <w:t>, we can simplify the equation to:</w:t>
      </w:r>
    </w:p>
    <w:p w:rsidR="00D54B48" w:rsidRPr="00D54B48" w:rsidRDefault="00EA7D0C" w:rsidP="002E20D3">
      <w:pPr>
        <w:spacing w:after="0" w:line="24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r</m:t>
              </m:r>
            </m:den>
          </m:f>
          <m:f>
            <m:fPr>
              <m:ctrlPr>
                <w:rPr>
                  <w:rFonts w:ascii="Cambria Math" w:hAnsi="Cambria Math" w:cs="Times New Roman"/>
                  <w:i/>
                  <w:sz w:val="24"/>
                  <w:szCs w:val="24"/>
                </w:rPr>
              </m:ctrlPr>
            </m:fPr>
            <m:num>
              <m:r>
                <w:rPr>
                  <w:rFonts w:ascii="Cambria Math" w:hAnsi="Cambria Math" w:cs="Times New Roman"/>
                  <w:sz w:val="24"/>
                  <w:szCs w:val="24"/>
                </w:rPr>
                <m:t>δ</m:t>
              </m:r>
            </m:num>
            <m:den>
              <m:r>
                <w:rPr>
                  <w:rFonts w:ascii="Cambria Math" w:hAnsi="Cambria Math" w:cs="Times New Roman"/>
                  <w:sz w:val="24"/>
                  <w:szCs w:val="24"/>
                </w:rPr>
                <m:t>δr</m:t>
              </m:r>
            </m:den>
          </m:f>
          <m:d>
            <m:dPr>
              <m:ctrlPr>
                <w:rPr>
                  <w:rFonts w:ascii="Cambria Math" w:hAnsi="Cambria Math" w:cs="Times New Roman"/>
                  <w:i/>
                  <w:sz w:val="24"/>
                  <w:szCs w:val="24"/>
                </w:rPr>
              </m:ctrlPr>
            </m:dPr>
            <m:e>
              <m:r>
                <w:rPr>
                  <w:rFonts w:ascii="Cambria Math" w:hAnsi="Cambria Math" w:cs="Times New Roman"/>
                  <w:sz w:val="24"/>
                  <w:szCs w:val="24"/>
                </w:rPr>
                <m:t>rτ</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d</m:t>
              </m:r>
            </m:num>
            <m:den>
              <m:r>
                <w:rPr>
                  <w:rFonts w:ascii="Cambria Math" w:hAnsi="Cambria Math" w:cs="Times New Roman"/>
                  <w:sz w:val="24"/>
                  <w:szCs w:val="24"/>
                </w:rPr>
                <m:t>dx</m:t>
              </m:r>
            </m:den>
          </m:f>
          <m:d>
            <m:dPr>
              <m:ctrlPr>
                <w:rPr>
                  <w:rFonts w:ascii="Cambria Math" w:hAnsi="Cambria Math" w:cs="Times New Roman"/>
                  <w:i/>
                  <w:sz w:val="24"/>
                  <w:szCs w:val="24"/>
                </w:rPr>
              </m:ctrlPr>
            </m:dPr>
            <m:e>
              <m:r>
                <w:rPr>
                  <w:rFonts w:ascii="Cambria Math" w:hAnsi="Cambria Math" w:cs="Times New Roman"/>
                  <w:sz w:val="24"/>
                  <w:szCs w:val="24"/>
                </w:rPr>
                <m:t>p+ρgz</m:t>
              </m:r>
            </m:e>
          </m:d>
        </m:oMath>
      </m:oMathPara>
    </w:p>
    <w:p w:rsidR="00D54B48" w:rsidRDefault="00D54B48"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Since the LHS only varies with r and RHS only varies with x, we can assume that both sides must equal to the same constant. So now we integrate to get using τ = 0 @ </w:t>
      </w:r>
      <w:r w:rsidRPr="00D54B48">
        <w:rPr>
          <w:rFonts w:ascii="Times New Roman" w:hAnsi="Times New Roman" w:cs="Times New Roman"/>
          <w:i/>
          <w:sz w:val="24"/>
          <w:szCs w:val="24"/>
        </w:rPr>
        <w:t>r</w:t>
      </w:r>
      <w:r>
        <w:rPr>
          <w:rFonts w:ascii="Times New Roman" w:hAnsi="Times New Roman" w:cs="Times New Roman"/>
          <w:i/>
          <w:sz w:val="24"/>
          <w:szCs w:val="24"/>
        </w:rPr>
        <w:t xml:space="preserve"> </w:t>
      </w:r>
      <w:r>
        <w:rPr>
          <w:rFonts w:ascii="Times New Roman" w:hAnsi="Times New Roman" w:cs="Times New Roman"/>
          <w:sz w:val="24"/>
          <w:szCs w:val="24"/>
        </w:rPr>
        <w:t>= 0</w:t>
      </w:r>
    </w:p>
    <w:p w:rsidR="00D54B48" w:rsidRDefault="00D54B48" w:rsidP="002E20D3">
      <w:pPr>
        <w:spacing w:after="0" w:line="240" w:lineRule="auto"/>
        <w:rPr>
          <w:rFonts w:ascii="Times New Roman" w:hAnsi="Times New Roman" w:cs="Times New Roman"/>
          <w:sz w:val="24"/>
          <w:szCs w:val="24"/>
        </w:rPr>
      </w:pPr>
    </w:p>
    <w:p w:rsidR="00D54B48" w:rsidRPr="002E20D3" w:rsidRDefault="00D54B48"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τ=</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r</m:t>
          </m:r>
          <m:f>
            <m:fPr>
              <m:ctrlPr>
                <w:rPr>
                  <w:rFonts w:ascii="Cambria Math" w:hAnsi="Cambria Math" w:cs="Times New Roman"/>
                  <w:i/>
                  <w:sz w:val="24"/>
                  <w:szCs w:val="24"/>
                </w:rPr>
              </m:ctrlPr>
            </m:fPr>
            <m:num>
              <m:r>
                <w:rPr>
                  <w:rFonts w:ascii="Cambria Math" w:hAnsi="Cambria Math" w:cs="Times New Roman"/>
                  <w:sz w:val="24"/>
                  <w:szCs w:val="24"/>
                </w:rPr>
                <m:t>d</m:t>
              </m:r>
            </m:num>
            <m:den>
              <m:r>
                <w:rPr>
                  <w:rFonts w:ascii="Cambria Math" w:hAnsi="Cambria Math" w:cs="Times New Roman"/>
                  <w:sz w:val="24"/>
                  <w:szCs w:val="24"/>
                </w:rPr>
                <m:t>dx</m:t>
              </m:r>
            </m:den>
          </m:f>
          <m:d>
            <m:dPr>
              <m:ctrlPr>
                <w:rPr>
                  <w:rFonts w:ascii="Cambria Math" w:hAnsi="Cambria Math" w:cs="Times New Roman"/>
                  <w:i/>
                  <w:sz w:val="24"/>
                  <w:szCs w:val="24"/>
                </w:rPr>
              </m:ctrlPr>
            </m:dPr>
            <m:e>
              <m:r>
                <w:rPr>
                  <w:rFonts w:ascii="Cambria Math" w:hAnsi="Cambria Math" w:cs="Times New Roman"/>
                  <w:sz w:val="24"/>
                  <w:szCs w:val="24"/>
                </w:rPr>
                <m:t>p+ρgz</m:t>
              </m:r>
            </m:e>
          </m:d>
          <m:r>
            <w:rPr>
              <w:rFonts w:ascii="Cambria Math" w:hAnsi="Cambria Math" w:cs="Times New Roman"/>
              <w:sz w:val="24"/>
              <w:szCs w:val="24"/>
            </w:rPr>
            <m:t>=const</m:t>
          </m:r>
          <m:d>
            <m:dPr>
              <m:ctrlPr>
                <w:rPr>
                  <w:rFonts w:ascii="Cambria Math" w:hAnsi="Cambria Math" w:cs="Times New Roman"/>
                  <w:i/>
                  <w:sz w:val="24"/>
                  <w:szCs w:val="24"/>
                </w:rPr>
              </m:ctrlPr>
            </m:dPr>
            <m:e>
              <m:r>
                <w:rPr>
                  <w:rFonts w:ascii="Cambria Math" w:hAnsi="Cambria Math" w:cs="Times New Roman"/>
                  <w:sz w:val="24"/>
                  <w:szCs w:val="24"/>
                </w:rPr>
                <m:t>r</m:t>
              </m:r>
            </m:e>
          </m:d>
        </m:oMath>
      </m:oMathPara>
    </w:p>
    <w:p w:rsidR="002E20D3" w:rsidRDefault="00D54B48"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For laminar flow</w:t>
      </w:r>
      <w:r w:rsidR="00DE3343">
        <w:rPr>
          <w:rFonts w:ascii="Times New Roman" w:hAnsi="Times New Roman" w:cs="Times New Roman"/>
          <w:sz w:val="24"/>
          <w:szCs w:val="24"/>
        </w:rPr>
        <w:t>:</w:t>
      </w:r>
    </w:p>
    <w:p w:rsidR="00D54B48" w:rsidRDefault="00D54B48"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τ=μ</m:t>
          </m:r>
          <m:f>
            <m:fPr>
              <m:ctrlPr>
                <w:rPr>
                  <w:rFonts w:ascii="Cambria Math" w:hAnsi="Cambria Math" w:cs="Times New Roman"/>
                  <w:i/>
                  <w:sz w:val="24"/>
                  <w:szCs w:val="24"/>
                </w:rPr>
              </m:ctrlPr>
            </m:fPr>
            <m:num>
              <m:r>
                <w:rPr>
                  <w:rFonts w:ascii="Cambria Math" w:hAnsi="Cambria Math" w:cs="Times New Roman"/>
                  <w:sz w:val="24"/>
                  <w:szCs w:val="24"/>
                </w:rPr>
                <m:t>du</m:t>
              </m:r>
            </m:num>
            <m:den>
              <m:r>
                <w:rPr>
                  <w:rFonts w:ascii="Cambria Math" w:hAnsi="Cambria Math" w:cs="Times New Roman"/>
                  <w:sz w:val="24"/>
                  <w:szCs w:val="24"/>
                </w:rPr>
                <m:t>dr</m:t>
              </m:r>
            </m:den>
          </m:f>
        </m:oMath>
      </m:oMathPara>
    </w:p>
    <w:p w:rsidR="00D54B48" w:rsidRDefault="00DE3343"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Now we can write:</w:t>
      </w:r>
    </w:p>
    <w:p w:rsidR="00DE3343" w:rsidRDefault="00DE3343"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μ</m:t>
          </m:r>
          <m:f>
            <m:fPr>
              <m:ctrlPr>
                <w:rPr>
                  <w:rFonts w:ascii="Cambria Math" w:hAnsi="Cambria Math" w:cs="Times New Roman"/>
                  <w:i/>
                  <w:sz w:val="24"/>
                  <w:szCs w:val="24"/>
                </w:rPr>
              </m:ctrlPr>
            </m:fPr>
            <m:num>
              <m:r>
                <w:rPr>
                  <w:rFonts w:ascii="Cambria Math" w:hAnsi="Cambria Math" w:cs="Times New Roman"/>
                  <w:sz w:val="24"/>
                  <w:szCs w:val="24"/>
                </w:rPr>
                <m:t>d</m:t>
              </m:r>
              <m:r>
                <w:rPr>
                  <w:rFonts w:ascii="Cambria Math" w:hAnsi="Cambria Math" w:cs="Times New Roman"/>
                  <w:sz w:val="24"/>
                  <w:szCs w:val="24"/>
                </w:rPr>
                <m:t>u</m:t>
              </m:r>
            </m:num>
            <m:den>
              <m:r>
                <w:rPr>
                  <w:rFonts w:ascii="Cambria Math" w:hAnsi="Cambria Math" w:cs="Times New Roman"/>
                  <w:sz w:val="24"/>
                  <w:szCs w:val="24"/>
                </w:rPr>
                <m:t>dr</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rK</m:t>
          </m:r>
        </m:oMath>
      </m:oMathPara>
    </w:p>
    <w:p w:rsidR="00DE3343" w:rsidRDefault="00DE3343" w:rsidP="002E20D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where</w:t>
      </w:r>
      <m:oMath>
        <w:proofErr w:type="gramEnd"/>
        <m:r>
          <w:rPr>
            <w:rFonts w:ascii="Cambria Math" w:hAnsi="Cambria Math" w:cs="Times New Roman"/>
            <w:sz w:val="24"/>
            <w:szCs w:val="24"/>
          </w:rPr>
          <m:t xml:space="preserve"> K=</m:t>
        </m:r>
        <m:f>
          <m:fPr>
            <m:ctrlPr>
              <w:rPr>
                <w:rFonts w:ascii="Cambria Math" w:hAnsi="Cambria Math" w:cs="Times New Roman"/>
                <w:i/>
                <w:sz w:val="24"/>
                <w:szCs w:val="24"/>
              </w:rPr>
            </m:ctrlPr>
          </m:fPr>
          <m:num>
            <m:r>
              <w:rPr>
                <w:rFonts w:ascii="Cambria Math" w:hAnsi="Cambria Math" w:cs="Times New Roman"/>
                <w:sz w:val="24"/>
                <w:szCs w:val="24"/>
              </w:rPr>
              <m:t>d</m:t>
            </m:r>
          </m:num>
          <m:den>
            <m:r>
              <w:rPr>
                <w:rFonts w:ascii="Cambria Math" w:hAnsi="Cambria Math" w:cs="Times New Roman"/>
                <w:sz w:val="24"/>
                <w:szCs w:val="24"/>
              </w:rPr>
              <m:t>dx</m:t>
            </m:r>
          </m:den>
        </m:f>
        <m:d>
          <m:dPr>
            <m:ctrlPr>
              <w:rPr>
                <w:rFonts w:ascii="Cambria Math" w:hAnsi="Cambria Math" w:cs="Times New Roman"/>
                <w:i/>
                <w:sz w:val="24"/>
                <w:szCs w:val="24"/>
              </w:rPr>
            </m:ctrlPr>
          </m:dPr>
          <m:e>
            <m:r>
              <w:rPr>
                <w:rFonts w:ascii="Cambria Math" w:hAnsi="Cambria Math" w:cs="Times New Roman"/>
                <w:sz w:val="24"/>
                <w:szCs w:val="24"/>
              </w:rPr>
              <m:t>p+ρgz</m:t>
            </m:r>
          </m:e>
        </m:d>
      </m:oMath>
      <w:r>
        <w:rPr>
          <w:rFonts w:ascii="Times New Roman" w:hAnsi="Times New Roman" w:cs="Times New Roman"/>
          <w:sz w:val="24"/>
          <w:szCs w:val="24"/>
        </w:rPr>
        <w:t>. Then we integrate.</w:t>
      </w:r>
    </w:p>
    <w:p w:rsidR="00DE3343" w:rsidRDefault="00DE3343"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u=</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μ</m:t>
              </m:r>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oMath>
      </m:oMathPara>
    </w:p>
    <w:p w:rsidR="00DE3343" w:rsidRDefault="00DE3343"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 find </w:t>
      </w:r>
      <w:r>
        <w:rPr>
          <w:rFonts w:ascii="Times New Roman" w:hAnsi="Times New Roman" w:cs="Times New Roman"/>
          <w:i/>
          <w:sz w:val="24"/>
          <w:szCs w:val="24"/>
        </w:rPr>
        <w:t>C</w:t>
      </w:r>
      <w:r>
        <w:rPr>
          <w:rFonts w:ascii="Times New Roman" w:hAnsi="Times New Roman" w:cs="Times New Roman"/>
          <w:sz w:val="24"/>
          <w:szCs w:val="24"/>
          <w:vertAlign w:val="subscript"/>
        </w:rPr>
        <w:t>1</w:t>
      </w:r>
      <w:r>
        <w:rPr>
          <w:rFonts w:ascii="Times New Roman" w:hAnsi="Times New Roman" w:cs="Times New Roman"/>
          <w:sz w:val="24"/>
          <w:szCs w:val="24"/>
        </w:rPr>
        <w:t xml:space="preserve">, we use the initial condition </w:t>
      </w:r>
      <w:r>
        <w:rPr>
          <w:rFonts w:ascii="Times New Roman" w:hAnsi="Times New Roman" w:cs="Times New Roman"/>
          <w:i/>
          <w:sz w:val="24"/>
          <w:szCs w:val="24"/>
        </w:rPr>
        <w:t>u</w:t>
      </w:r>
      <w:r>
        <w:rPr>
          <w:rFonts w:ascii="Times New Roman" w:hAnsi="Times New Roman" w:cs="Times New Roman"/>
          <w:sz w:val="24"/>
          <w:szCs w:val="24"/>
        </w:rPr>
        <w:t xml:space="preserve"> = 0 @ </w:t>
      </w:r>
      <w:r>
        <w:rPr>
          <w:rFonts w:ascii="Times New Roman" w:hAnsi="Times New Roman" w:cs="Times New Roman"/>
          <w:i/>
          <w:sz w:val="24"/>
          <w:szCs w:val="24"/>
        </w:rPr>
        <w:t>r</w:t>
      </w:r>
      <w:r>
        <w:rPr>
          <w:rFonts w:ascii="Times New Roman" w:hAnsi="Times New Roman" w:cs="Times New Roman"/>
          <w:sz w:val="24"/>
          <w:szCs w:val="24"/>
        </w:rPr>
        <w:t xml:space="preserve"> = </w:t>
      </w:r>
      <w:r>
        <w:rPr>
          <w:rFonts w:ascii="Times New Roman" w:hAnsi="Times New Roman" w:cs="Times New Roman"/>
          <w:i/>
          <w:sz w:val="24"/>
          <w:szCs w:val="24"/>
        </w:rPr>
        <w:t>R</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Then </w:t>
      </w:r>
      <m:oMath>
        <w:proofErr w:type="gramEnd"/>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μ</m:t>
            </m:r>
          </m:den>
        </m:f>
      </m:oMath>
      <w:r>
        <w:rPr>
          <w:rFonts w:ascii="Times New Roman" w:hAnsi="Times New Roman" w:cs="Times New Roman"/>
          <w:sz w:val="24"/>
          <w:szCs w:val="24"/>
        </w:rPr>
        <w:t>. Now we can rewrite the equation to be:</w:t>
      </w:r>
    </w:p>
    <w:p w:rsidR="00DE3343" w:rsidRDefault="00DE3343"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r</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max</m:t>
              </m:r>
            </m:sub>
          </m:sSub>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num>
                <m:den>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den>
              </m:f>
            </m:e>
          </m:d>
        </m:oMath>
      </m:oMathPara>
    </w:p>
    <w:p w:rsidR="00DE3343" w:rsidRDefault="00DE3343"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The flow rate and velocity could be found easily after this:</w:t>
      </w:r>
    </w:p>
    <w:p w:rsidR="00DE3343" w:rsidRDefault="00DE3343"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Q=</m:t>
          </m:r>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R</m:t>
              </m:r>
            </m:sup>
            <m:e>
              <m:r>
                <w:rPr>
                  <w:rFonts w:ascii="Cambria Math" w:hAnsi="Cambria Math" w:cs="Times New Roman"/>
                  <w:sz w:val="24"/>
                  <w:szCs w:val="24"/>
                </w:rPr>
                <m:t>u dA</m:t>
              </m:r>
            </m:e>
          </m:nary>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4</m:t>
                  </m:r>
                </m:sup>
              </m:sSup>
            </m:num>
            <m:den>
              <m:r>
                <w:rPr>
                  <w:rFonts w:ascii="Cambria Math" w:hAnsi="Cambria Math" w:cs="Times New Roman"/>
                  <w:sz w:val="24"/>
                  <w:szCs w:val="24"/>
                </w:rPr>
                <m:t>8μ</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d</m:t>
                  </m:r>
                </m:num>
                <m:den>
                  <m:r>
                    <w:rPr>
                      <w:rFonts w:ascii="Cambria Math" w:hAnsi="Cambria Math" w:cs="Times New Roman"/>
                      <w:sz w:val="24"/>
                      <w:szCs w:val="24"/>
                    </w:rPr>
                    <m:t>dx</m:t>
                  </m:r>
                </m:den>
              </m:f>
              <m:d>
                <m:dPr>
                  <m:ctrlPr>
                    <w:rPr>
                      <w:rFonts w:ascii="Cambria Math" w:hAnsi="Cambria Math" w:cs="Times New Roman"/>
                      <w:i/>
                      <w:sz w:val="24"/>
                      <w:szCs w:val="24"/>
                    </w:rPr>
                  </m:ctrlPr>
                </m:dPr>
                <m:e>
                  <m:r>
                    <w:rPr>
                      <w:rFonts w:ascii="Cambria Math" w:hAnsi="Cambria Math" w:cs="Times New Roman"/>
                      <w:sz w:val="24"/>
                      <w:szCs w:val="24"/>
                    </w:rPr>
                    <m:t>p+ρgz</m:t>
                  </m:r>
                </m:e>
              </m:d>
            </m:e>
          </m:d>
        </m:oMath>
      </m:oMathPara>
    </w:p>
    <w:p w:rsidR="00DE3343" w:rsidRDefault="00DE3343"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V=</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max</m:t>
              </m:r>
            </m:sub>
          </m:sSub>
        </m:oMath>
      </m:oMathPara>
    </w:p>
    <w:p w:rsidR="00DE3343" w:rsidRDefault="00DE3343"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Using the Darcy friction factor:</w:t>
      </w:r>
    </w:p>
    <w:p w:rsidR="00DE3343" w:rsidRDefault="00DE3343"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w:lastRenderedPageBreak/>
            <m:t>f=</m:t>
          </m:r>
          <m:f>
            <m:fPr>
              <m:ctrlPr>
                <w:rPr>
                  <w:rFonts w:ascii="Cambria Math" w:hAnsi="Cambria Math" w:cs="Times New Roman"/>
                  <w:i/>
                  <w:sz w:val="24"/>
                  <w:szCs w:val="24"/>
                </w:rPr>
              </m:ctrlPr>
            </m:fPr>
            <m:num>
              <m:r>
                <w:rPr>
                  <w:rFonts w:ascii="Cambria Math" w:hAnsi="Cambria Math" w:cs="Times New Roman"/>
                  <w:sz w:val="24"/>
                  <w:szCs w:val="24"/>
                </w:rPr>
                <m:t>8</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w</m:t>
                  </m:r>
                </m:sub>
              </m:sSub>
            </m:num>
            <m:den>
              <m:r>
                <w:rPr>
                  <w:rFonts w:ascii="Cambria Math" w:hAnsi="Cambria Math" w:cs="Times New Roman"/>
                  <w:sz w:val="24"/>
                  <w:szCs w:val="24"/>
                </w:rPr>
                <m:t>ρ</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8</m:t>
              </m:r>
              <m:d>
                <m:dPr>
                  <m:ctrlPr>
                    <w:rPr>
                      <w:rFonts w:ascii="Cambria Math" w:hAnsi="Cambria Math" w:cs="Times New Roman"/>
                      <w:i/>
                      <w:sz w:val="24"/>
                      <w:szCs w:val="24"/>
                    </w:rPr>
                  </m:ctrlPr>
                </m:dPr>
                <m:e>
                  <m:f>
                    <m:fPr>
                      <m:type m:val="skw"/>
                      <m:ctrlPr>
                        <w:rPr>
                          <w:rFonts w:ascii="Cambria Math" w:hAnsi="Cambria Math" w:cs="Times New Roman"/>
                          <w:i/>
                          <w:sz w:val="24"/>
                          <w:szCs w:val="24"/>
                        </w:rPr>
                      </m:ctrlPr>
                    </m:fPr>
                    <m:num>
                      <m:r>
                        <w:rPr>
                          <w:rFonts w:ascii="Cambria Math" w:hAnsi="Cambria Math" w:cs="Times New Roman"/>
                          <w:sz w:val="24"/>
                          <w:szCs w:val="24"/>
                        </w:rPr>
                        <m:t>8μV</m:t>
                      </m:r>
                    </m:num>
                    <m:den>
                      <m:r>
                        <w:rPr>
                          <w:rFonts w:ascii="Cambria Math" w:hAnsi="Cambria Math" w:cs="Times New Roman"/>
                          <w:sz w:val="24"/>
                          <w:szCs w:val="24"/>
                        </w:rPr>
                        <m:t>d</m:t>
                      </m:r>
                    </m:den>
                  </m:f>
                </m:e>
              </m:d>
            </m:num>
            <m:den>
              <m:r>
                <w:rPr>
                  <w:rFonts w:ascii="Cambria Math" w:hAnsi="Cambria Math" w:cs="Times New Roman"/>
                  <w:sz w:val="24"/>
                  <w:szCs w:val="24"/>
                </w:rPr>
                <m:t>ρ</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64μ</m:t>
              </m:r>
            </m:num>
            <m:den>
              <m:r>
                <w:rPr>
                  <w:rFonts w:ascii="Cambria Math" w:hAnsi="Cambria Math" w:cs="Times New Roman"/>
                  <w:sz w:val="24"/>
                  <w:szCs w:val="24"/>
                </w:rPr>
                <m:t>ρVd</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64</m:t>
              </m:r>
            </m:num>
            <m:den>
              <m:r>
                <w:rPr>
                  <w:rFonts w:ascii="Cambria Math" w:hAnsi="Cambria Math" w:cs="Times New Roman"/>
                  <w:sz w:val="24"/>
                  <w:szCs w:val="24"/>
                </w:rPr>
                <m:t>Re</m:t>
              </m:r>
            </m:den>
          </m:f>
        </m:oMath>
      </m:oMathPara>
    </w:p>
    <w:p w:rsidR="00DE3343" w:rsidRDefault="00DE3343"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Or this could be written as</w:t>
      </w:r>
      <w:r w:rsidR="00FD7157">
        <w:rPr>
          <w:rFonts w:ascii="Times New Roman" w:hAnsi="Times New Roman" w:cs="Times New Roman"/>
          <w:sz w:val="24"/>
          <w:szCs w:val="24"/>
        </w:rPr>
        <w:t>:</w:t>
      </w:r>
    </w:p>
    <w:p w:rsidR="00DE3343" w:rsidRDefault="00EA7D0C" w:rsidP="002E20D3">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laminar</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64</m:t>
              </m:r>
            </m:num>
            <m:den>
              <m:sSub>
                <m:sSubPr>
                  <m:ctrlPr>
                    <w:rPr>
                      <w:rFonts w:ascii="Cambria Math" w:hAnsi="Cambria Math" w:cs="Times New Roman"/>
                      <w:i/>
                      <w:sz w:val="24"/>
                      <w:szCs w:val="24"/>
                    </w:rPr>
                  </m:ctrlPr>
                </m:sSubPr>
                <m:e>
                  <m:r>
                    <w:rPr>
                      <w:rFonts w:ascii="Cambria Math" w:hAnsi="Cambria Math" w:cs="Times New Roman"/>
                      <w:sz w:val="24"/>
                      <w:szCs w:val="24"/>
                    </w:rPr>
                    <m:t>Re</m:t>
                  </m:r>
                </m:e>
                <m:sub>
                  <m:r>
                    <w:rPr>
                      <w:rFonts w:ascii="Cambria Math" w:hAnsi="Cambria Math" w:cs="Times New Roman"/>
                      <w:sz w:val="24"/>
                      <w:szCs w:val="24"/>
                    </w:rPr>
                    <m:t>d</m:t>
                  </m:r>
                </m:sub>
              </m:sSub>
            </m:den>
          </m:f>
        </m:oMath>
      </m:oMathPara>
    </w:p>
    <w:p w:rsidR="00FD7157" w:rsidRDefault="00FD7157" w:rsidP="002E20D3">
      <w:pPr>
        <w:spacing w:after="0" w:line="240" w:lineRule="auto"/>
        <w:rPr>
          <w:rFonts w:ascii="Times New Roman" w:hAnsi="Times New Roman" w:cs="Times New Roman"/>
          <w:sz w:val="24"/>
          <w:szCs w:val="24"/>
        </w:rPr>
      </w:pPr>
    </w:p>
    <w:p w:rsidR="00FD7157" w:rsidRDefault="00FD7157"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8818DC" w:rsidRDefault="008818DC" w:rsidP="002E20D3">
      <w:pPr>
        <w:spacing w:after="0" w:line="240" w:lineRule="auto"/>
        <w:rPr>
          <w:rFonts w:ascii="Times New Roman" w:hAnsi="Times New Roman" w:cs="Times New Roman"/>
          <w:sz w:val="24"/>
          <w:szCs w:val="24"/>
        </w:rPr>
      </w:pPr>
      <m:oMathPara>
        <m:oMath>
          <m:r>
            <w:rPr>
              <w:rFonts w:ascii="Cambria Math" w:hAnsi="Cambria Math" w:cs="Times New Roman"/>
              <w:sz w:val="24"/>
              <w:szCs w:val="24"/>
            </w:rPr>
            <m:t>ζ=</m:t>
          </m:r>
          <m:f>
            <m:fPr>
              <m:ctrlPr>
                <w:rPr>
                  <w:rFonts w:ascii="Cambria Math" w:hAnsi="Cambria Math" w:cs="Times New Roman"/>
                  <w:i/>
                  <w:sz w:val="24"/>
                  <w:szCs w:val="24"/>
                </w:rPr>
              </m:ctrlPr>
            </m:fPr>
            <m:num>
              <m:r>
                <w:rPr>
                  <w:rFonts w:ascii="Cambria Math" w:hAnsi="Cambria Math" w:cs="Times New Roman"/>
                  <w:sz w:val="24"/>
                  <w:szCs w:val="24"/>
                </w:rPr>
                <m:t>g</m:t>
              </m:r>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3</m:t>
                  </m:r>
                </m:sup>
              </m:sSup>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f</m:t>
                  </m:r>
                </m:sub>
              </m:sSub>
            </m:num>
            <m:den>
              <m:r>
                <w:rPr>
                  <w:rFonts w:ascii="Cambria Math" w:hAnsi="Cambria Math" w:cs="Times New Roman"/>
                  <w:sz w:val="24"/>
                  <w:szCs w:val="24"/>
                </w:rPr>
                <m:t>L</m:t>
              </m:r>
              <m:sSup>
                <m:sSupPr>
                  <m:ctrlPr>
                    <w:rPr>
                      <w:rFonts w:ascii="Cambria Math" w:hAnsi="Cambria Math" w:cs="Times New Roman"/>
                      <w:i/>
                      <w:sz w:val="24"/>
                      <w:szCs w:val="24"/>
                    </w:rPr>
                  </m:ctrlPr>
                </m:sSupPr>
                <m:e>
                  <m:r>
                    <w:rPr>
                      <w:rFonts w:ascii="Cambria Math" w:hAnsi="Cambria Math" w:cs="Times New Roman"/>
                      <w:sz w:val="24"/>
                      <w:szCs w:val="24"/>
                    </w:rPr>
                    <m:t>v</m:t>
                  </m:r>
                </m:e>
                <m:sup>
                  <m:r>
                    <w:rPr>
                      <w:rFonts w:ascii="Cambria Math" w:hAnsi="Cambria Math" w:cs="Times New Roman"/>
                      <w:sz w:val="24"/>
                      <w:szCs w:val="24"/>
                    </w:rPr>
                    <m:t>2</m:t>
                  </m:r>
                </m:sup>
              </m:sSup>
            </m:den>
          </m:f>
        </m:oMath>
      </m:oMathPara>
    </w:p>
    <w:p w:rsidR="00DD7FB2" w:rsidRPr="00DE3343" w:rsidRDefault="00DD7FB2"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DE3343" w:rsidRDefault="008818DC"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flow </w:t>
      </w:r>
      <w:r w:rsidR="00EA522F">
        <w:rPr>
          <w:rFonts w:ascii="Times New Roman" w:hAnsi="Times New Roman" w:cs="Times New Roman"/>
          <w:sz w:val="24"/>
          <w:szCs w:val="24"/>
        </w:rPr>
        <w:t>regime affects</w:t>
      </w:r>
      <w:r>
        <w:rPr>
          <w:rFonts w:ascii="Times New Roman" w:hAnsi="Times New Roman" w:cs="Times New Roman"/>
          <w:sz w:val="24"/>
          <w:szCs w:val="24"/>
        </w:rPr>
        <w:t xml:space="preserve"> the coefficient of resistance in expansion b</w:t>
      </w:r>
      <w:r w:rsidR="00EA522F">
        <w:rPr>
          <w:rFonts w:ascii="Times New Roman" w:hAnsi="Times New Roman" w:cs="Times New Roman"/>
          <w:sz w:val="24"/>
          <w:szCs w:val="24"/>
        </w:rPr>
        <w:t xml:space="preserve">y decreasing the coefficient of resistance.  </w:t>
      </w:r>
      <w:r>
        <w:rPr>
          <w:rFonts w:ascii="Times New Roman" w:hAnsi="Times New Roman" w:cs="Times New Roman"/>
          <w:sz w:val="24"/>
          <w:szCs w:val="24"/>
        </w:rPr>
        <w:t xml:space="preserve">The flow </w:t>
      </w:r>
      <w:r w:rsidR="00EA522F">
        <w:rPr>
          <w:rFonts w:ascii="Times New Roman" w:hAnsi="Times New Roman" w:cs="Times New Roman"/>
          <w:sz w:val="24"/>
          <w:szCs w:val="24"/>
        </w:rPr>
        <w:t>regime affects</w:t>
      </w:r>
      <w:r>
        <w:rPr>
          <w:rFonts w:ascii="Times New Roman" w:hAnsi="Times New Roman" w:cs="Times New Roman"/>
          <w:sz w:val="24"/>
          <w:szCs w:val="24"/>
        </w:rPr>
        <w:t xml:space="preserve"> the coefficient of resistance in constriction b</w:t>
      </w:r>
      <w:r w:rsidR="00EA522F">
        <w:rPr>
          <w:rFonts w:ascii="Times New Roman" w:hAnsi="Times New Roman" w:cs="Times New Roman"/>
          <w:sz w:val="24"/>
          <w:szCs w:val="24"/>
        </w:rPr>
        <w:t xml:space="preserve">y </w:t>
      </w:r>
      <w:r w:rsidR="00A053DF">
        <w:rPr>
          <w:rFonts w:ascii="Times New Roman" w:hAnsi="Times New Roman" w:cs="Times New Roman"/>
          <w:sz w:val="24"/>
          <w:szCs w:val="24"/>
        </w:rPr>
        <w:t>increasing</w:t>
      </w:r>
      <w:r w:rsidR="00EA522F">
        <w:rPr>
          <w:rFonts w:ascii="Times New Roman" w:hAnsi="Times New Roman" w:cs="Times New Roman"/>
          <w:sz w:val="24"/>
          <w:szCs w:val="24"/>
        </w:rPr>
        <w:t xml:space="preserve"> the coefficient of resistance.</w:t>
      </w:r>
    </w:p>
    <w:p w:rsidR="00424462" w:rsidRPr="00DE3343" w:rsidRDefault="00424462" w:rsidP="002E20D3">
      <w:pPr>
        <w:spacing w:after="0" w:line="240" w:lineRule="auto"/>
        <w:rPr>
          <w:rFonts w:ascii="Times New Roman" w:hAnsi="Times New Roman" w:cs="Times New Roman"/>
          <w:sz w:val="24"/>
          <w:szCs w:val="24"/>
        </w:rPr>
      </w:pPr>
    </w:p>
    <w:p w:rsidR="002E20D3" w:rsidRPr="002E20D3" w:rsidRDefault="002E20D3" w:rsidP="002E20D3">
      <w:pPr>
        <w:spacing w:after="0" w:line="240" w:lineRule="auto"/>
        <w:rPr>
          <w:rFonts w:ascii="Times New Roman" w:hAnsi="Times New Roman" w:cs="Times New Roman"/>
          <w:sz w:val="24"/>
          <w:szCs w:val="24"/>
        </w:rPr>
      </w:pPr>
      <w:r>
        <w:rPr>
          <w:rFonts w:ascii="Times New Roman" w:hAnsi="Times New Roman" w:cs="Times New Roman"/>
          <w:b/>
          <w:sz w:val="28"/>
          <w:szCs w:val="28"/>
        </w:rPr>
        <w:t>Conclusion</w:t>
      </w:r>
    </w:p>
    <w:p w:rsidR="002E20D3" w:rsidRPr="002E20D3" w:rsidRDefault="00A244B5"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experiment was easy to do using the apparatus we used.  I bumped into a few problems with my calculations using the measured values.  I had no pressure drop for some of them, which doesn’t make sense.  I also had a very large number for pressure drop due to minor losses.  The pressure drop from minor loss was so great, it was large than the measured pressure drop.  I did not include the results of those calculations in my appendix because they were not significant since it just simply didn’t make any sense. </w:t>
      </w:r>
    </w:p>
    <w:p w:rsidR="000E428E" w:rsidRDefault="000E428E">
      <w:pPr>
        <w:rPr>
          <w:rFonts w:ascii="Times New Roman" w:hAnsi="Times New Roman" w:cs="Times New Roman"/>
          <w:sz w:val="24"/>
          <w:szCs w:val="24"/>
        </w:rPr>
      </w:pPr>
      <w:r>
        <w:rPr>
          <w:rFonts w:ascii="Times New Roman" w:hAnsi="Times New Roman" w:cs="Times New Roman"/>
          <w:sz w:val="24"/>
          <w:szCs w:val="24"/>
        </w:rPr>
        <w:br w:type="page"/>
      </w:r>
    </w:p>
    <w:p w:rsidR="002E20D3" w:rsidRDefault="000E428E"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Appendix 1</w:t>
      </w:r>
    </w:p>
    <w:p w:rsidR="000E428E" w:rsidRDefault="0092344B"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Measurements</w:t>
      </w:r>
    </w:p>
    <w:p w:rsidR="0092344B" w:rsidRDefault="0092344B" w:rsidP="002E20D3">
      <w:pPr>
        <w:spacing w:after="0" w:line="240" w:lineRule="auto"/>
        <w:rPr>
          <w:rFonts w:ascii="Times New Roman" w:hAnsi="Times New Roman" w:cs="Times New Roman"/>
          <w:sz w:val="24"/>
          <w:szCs w:val="24"/>
        </w:rPr>
      </w:pPr>
    </w:p>
    <w:tbl>
      <w:tblPr>
        <w:tblStyle w:val="TableGrid"/>
        <w:tblW w:w="0" w:type="auto"/>
        <w:tblLook w:val="04A0"/>
      </w:tblPr>
      <w:tblGrid>
        <w:gridCol w:w="1476"/>
        <w:gridCol w:w="1476"/>
        <w:gridCol w:w="1476"/>
        <w:gridCol w:w="1476"/>
        <w:gridCol w:w="1476"/>
        <w:gridCol w:w="1476"/>
      </w:tblGrid>
      <w:tr w:rsidR="000E428E" w:rsidTr="000E428E">
        <w:tc>
          <w:tcPr>
            <w:tcW w:w="1476" w:type="dxa"/>
          </w:tcPr>
          <w:p w:rsidR="000E428E" w:rsidRDefault="000E428E" w:rsidP="000E428E">
            <w:pPr>
              <w:jc w:val="center"/>
              <w:rPr>
                <w:rFonts w:ascii="Times New Roman" w:hAnsi="Times New Roman" w:cs="Times New Roman"/>
                <w:sz w:val="24"/>
                <w:szCs w:val="24"/>
              </w:rPr>
            </w:pPr>
            <w:r>
              <w:rPr>
                <w:rFonts w:ascii="Times New Roman" w:hAnsi="Times New Roman" w:cs="Times New Roman"/>
                <w:sz w:val="24"/>
                <w:szCs w:val="24"/>
              </w:rPr>
              <w:t xml:space="preserve">Pipe Section </w:t>
            </w:r>
            <w:proofErr w:type="spellStart"/>
            <w:r>
              <w:rPr>
                <w:rFonts w:ascii="Times New Roman" w:hAnsi="Times New Roman" w:cs="Times New Roman"/>
                <w:sz w:val="24"/>
                <w:szCs w:val="24"/>
              </w:rPr>
              <w:t>Tipe</w:t>
            </w:r>
            <w:proofErr w:type="spellEnd"/>
          </w:p>
        </w:tc>
        <w:tc>
          <w:tcPr>
            <w:tcW w:w="1476" w:type="dxa"/>
          </w:tcPr>
          <w:p w:rsidR="000E428E" w:rsidRDefault="000E428E" w:rsidP="000E428E">
            <w:pPr>
              <w:jc w:val="center"/>
              <w:rPr>
                <w:rFonts w:ascii="Times New Roman" w:hAnsi="Times New Roman" w:cs="Times New Roman"/>
                <w:sz w:val="24"/>
                <w:szCs w:val="24"/>
              </w:rPr>
            </w:pPr>
            <w:r>
              <w:rPr>
                <w:rFonts w:ascii="Times New Roman" w:hAnsi="Times New Roman" w:cs="Times New Roman"/>
                <w:sz w:val="24"/>
                <w:szCs w:val="24"/>
              </w:rPr>
              <w:t>Diameter (mm)</w:t>
            </w:r>
          </w:p>
        </w:tc>
        <w:tc>
          <w:tcPr>
            <w:tcW w:w="1476" w:type="dxa"/>
          </w:tcPr>
          <w:p w:rsidR="000E428E" w:rsidRDefault="000E428E" w:rsidP="000E428E">
            <w:pPr>
              <w:jc w:val="center"/>
              <w:rPr>
                <w:rFonts w:ascii="Times New Roman" w:hAnsi="Times New Roman" w:cs="Times New Roman"/>
                <w:sz w:val="24"/>
                <w:szCs w:val="24"/>
              </w:rPr>
            </w:pPr>
            <w:r>
              <w:rPr>
                <w:rFonts w:ascii="Times New Roman" w:hAnsi="Times New Roman" w:cs="Times New Roman"/>
                <w:sz w:val="24"/>
                <w:szCs w:val="24"/>
              </w:rPr>
              <w:t>Volumetric Flow Rate (L/min)</w:t>
            </w:r>
          </w:p>
        </w:tc>
        <w:tc>
          <w:tcPr>
            <w:tcW w:w="1476" w:type="dxa"/>
          </w:tcPr>
          <w:p w:rsidR="000E428E" w:rsidRDefault="000E428E" w:rsidP="000E428E">
            <w:pPr>
              <w:jc w:val="center"/>
              <w:rPr>
                <w:rFonts w:ascii="Times New Roman" w:hAnsi="Times New Roman" w:cs="Times New Roman"/>
                <w:sz w:val="24"/>
                <w:szCs w:val="24"/>
              </w:rPr>
            </w:pPr>
            <w:r>
              <w:rPr>
                <w:rFonts w:ascii="Times New Roman" w:hAnsi="Times New Roman" w:cs="Times New Roman"/>
                <w:sz w:val="24"/>
                <w:szCs w:val="24"/>
              </w:rPr>
              <w:t>Inlet Pressure (mbar)</w:t>
            </w:r>
          </w:p>
        </w:tc>
        <w:tc>
          <w:tcPr>
            <w:tcW w:w="1476" w:type="dxa"/>
          </w:tcPr>
          <w:p w:rsidR="000E428E" w:rsidRDefault="000E428E" w:rsidP="000E428E">
            <w:pPr>
              <w:jc w:val="center"/>
              <w:rPr>
                <w:rFonts w:ascii="Times New Roman" w:hAnsi="Times New Roman" w:cs="Times New Roman"/>
                <w:sz w:val="24"/>
                <w:szCs w:val="24"/>
              </w:rPr>
            </w:pPr>
            <w:r>
              <w:rPr>
                <w:rFonts w:ascii="Times New Roman" w:hAnsi="Times New Roman" w:cs="Times New Roman"/>
                <w:sz w:val="24"/>
                <w:szCs w:val="24"/>
              </w:rPr>
              <w:t>Outlet Pressure (mbar)</w:t>
            </w:r>
          </w:p>
        </w:tc>
        <w:tc>
          <w:tcPr>
            <w:tcW w:w="1476" w:type="dxa"/>
          </w:tcPr>
          <w:p w:rsidR="000E428E" w:rsidRDefault="000E428E" w:rsidP="000E428E">
            <w:pPr>
              <w:jc w:val="center"/>
              <w:rPr>
                <w:rFonts w:ascii="Times New Roman" w:hAnsi="Times New Roman" w:cs="Times New Roman"/>
                <w:sz w:val="24"/>
                <w:szCs w:val="24"/>
              </w:rPr>
            </w:pPr>
            <w:r>
              <w:rPr>
                <w:rFonts w:ascii="Times New Roman" w:hAnsi="Times New Roman" w:cs="Times New Roman"/>
                <w:sz w:val="24"/>
                <w:szCs w:val="24"/>
              </w:rPr>
              <w:t>Temperature (°C)</w:t>
            </w:r>
          </w:p>
        </w:tc>
      </w:tr>
      <w:tr w:rsidR="000E428E" w:rsidTr="00DE3343">
        <w:tc>
          <w:tcPr>
            <w:tcW w:w="1476" w:type="dxa"/>
          </w:tcPr>
          <w:p w:rsidR="000E428E" w:rsidRDefault="000E428E" w:rsidP="002E20D3">
            <w:pPr>
              <w:rPr>
                <w:rFonts w:ascii="Times New Roman" w:hAnsi="Times New Roman" w:cs="Times New Roman"/>
                <w:sz w:val="24"/>
                <w:szCs w:val="24"/>
              </w:rPr>
            </w:pPr>
            <w:proofErr w:type="spellStart"/>
            <w:r>
              <w:rPr>
                <w:rFonts w:ascii="Times New Roman" w:hAnsi="Times New Roman" w:cs="Times New Roman"/>
                <w:sz w:val="24"/>
                <w:szCs w:val="24"/>
              </w:rPr>
              <w:t>Galvized</w:t>
            </w:r>
            <w:proofErr w:type="spellEnd"/>
            <w:r>
              <w:rPr>
                <w:rFonts w:ascii="Times New Roman" w:hAnsi="Times New Roman" w:cs="Times New Roman"/>
                <w:sz w:val="24"/>
                <w:szCs w:val="24"/>
              </w:rPr>
              <w:t xml:space="preserve"> steel, ½”</w:t>
            </w:r>
          </w:p>
        </w:tc>
        <w:tc>
          <w:tcPr>
            <w:tcW w:w="1476" w:type="dxa"/>
          </w:tcPr>
          <w:p w:rsidR="0079067F" w:rsidRDefault="0079067F" w:rsidP="000E428E">
            <w:pPr>
              <w:jc w:val="center"/>
              <w:rPr>
                <w:rFonts w:ascii="Times New Roman" w:hAnsi="Times New Roman" w:cs="Times New Roman"/>
                <w:sz w:val="24"/>
                <w:szCs w:val="24"/>
              </w:rPr>
            </w:pPr>
          </w:p>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16</w:t>
            </w:r>
          </w:p>
        </w:tc>
        <w:tc>
          <w:tcPr>
            <w:tcW w:w="1476" w:type="dxa"/>
          </w:tcPr>
          <w:p w:rsidR="0079067F" w:rsidRDefault="0079067F" w:rsidP="000E428E">
            <w:pPr>
              <w:jc w:val="center"/>
              <w:rPr>
                <w:rFonts w:ascii="Times New Roman" w:hAnsi="Times New Roman" w:cs="Times New Roman"/>
                <w:sz w:val="24"/>
                <w:szCs w:val="24"/>
              </w:rPr>
            </w:pPr>
          </w:p>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25</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446</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403</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29</w:t>
            </w:r>
          </w:p>
        </w:tc>
      </w:tr>
      <w:tr w:rsidR="000E428E" w:rsidTr="00DE3343">
        <w:tc>
          <w:tcPr>
            <w:tcW w:w="1476" w:type="dxa"/>
          </w:tcPr>
          <w:p w:rsidR="000E428E" w:rsidRDefault="000E428E" w:rsidP="002E20D3">
            <w:pPr>
              <w:rPr>
                <w:rFonts w:ascii="Times New Roman" w:hAnsi="Times New Roman" w:cs="Times New Roman"/>
                <w:sz w:val="24"/>
                <w:szCs w:val="24"/>
              </w:rPr>
            </w:pPr>
            <w:proofErr w:type="spellStart"/>
            <w:r>
              <w:rPr>
                <w:rFonts w:ascii="Times New Roman" w:hAnsi="Times New Roman" w:cs="Times New Roman"/>
                <w:sz w:val="24"/>
                <w:szCs w:val="24"/>
              </w:rPr>
              <w:t>Galvized</w:t>
            </w:r>
            <w:proofErr w:type="spellEnd"/>
            <w:r>
              <w:rPr>
                <w:rFonts w:ascii="Times New Roman" w:hAnsi="Times New Roman" w:cs="Times New Roman"/>
                <w:sz w:val="24"/>
                <w:szCs w:val="24"/>
              </w:rPr>
              <w:t xml:space="preserve"> steel, ½”</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16</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3.6</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20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17</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30</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PVC, 18x1</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17</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25.3</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460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440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31</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PVC, 18x1</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17</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3.1</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80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80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31</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Copper, 20x1.5</w:t>
            </w:r>
          </w:p>
        </w:tc>
        <w:tc>
          <w:tcPr>
            <w:tcW w:w="1476" w:type="dxa"/>
          </w:tcPr>
          <w:p w:rsidR="0079067F" w:rsidRDefault="0079067F" w:rsidP="000E428E">
            <w:pPr>
              <w:jc w:val="center"/>
              <w:rPr>
                <w:rFonts w:ascii="Times New Roman" w:hAnsi="Times New Roman" w:cs="Times New Roman"/>
                <w:sz w:val="24"/>
                <w:szCs w:val="24"/>
              </w:rPr>
            </w:pPr>
          </w:p>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16</w:t>
            </w:r>
          </w:p>
        </w:tc>
        <w:tc>
          <w:tcPr>
            <w:tcW w:w="1476" w:type="dxa"/>
          </w:tcPr>
          <w:p w:rsidR="0079067F" w:rsidRDefault="0079067F" w:rsidP="000E428E">
            <w:pPr>
              <w:jc w:val="center"/>
              <w:rPr>
                <w:rFonts w:ascii="Times New Roman" w:hAnsi="Times New Roman" w:cs="Times New Roman"/>
                <w:sz w:val="24"/>
                <w:szCs w:val="24"/>
              </w:rPr>
            </w:pPr>
          </w:p>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25.3</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448</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417</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30</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Copper, 20x1.5</w:t>
            </w:r>
          </w:p>
        </w:tc>
        <w:tc>
          <w:tcPr>
            <w:tcW w:w="1476" w:type="dxa"/>
          </w:tcPr>
          <w:p w:rsidR="0079067F" w:rsidRDefault="0079067F" w:rsidP="000E428E">
            <w:pPr>
              <w:jc w:val="center"/>
              <w:rPr>
                <w:rFonts w:ascii="Times New Roman" w:hAnsi="Times New Roman" w:cs="Times New Roman"/>
                <w:sz w:val="24"/>
                <w:szCs w:val="24"/>
              </w:rPr>
            </w:pPr>
          </w:p>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16</w:t>
            </w:r>
          </w:p>
        </w:tc>
        <w:tc>
          <w:tcPr>
            <w:tcW w:w="1476" w:type="dxa"/>
          </w:tcPr>
          <w:p w:rsidR="0079067F" w:rsidRDefault="0079067F" w:rsidP="000E428E">
            <w:pPr>
              <w:jc w:val="center"/>
              <w:rPr>
                <w:rFonts w:ascii="Times New Roman" w:hAnsi="Times New Roman" w:cs="Times New Roman"/>
                <w:sz w:val="24"/>
                <w:szCs w:val="24"/>
              </w:rPr>
            </w:pPr>
          </w:p>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3.1</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70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70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30</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Expansion</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17 to 28.6</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25.8</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470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470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31</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Expansion</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17 to 28.6</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3.1</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60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60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31</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Constriction</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17 to 14.5</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24.3</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510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460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31</w:t>
            </w:r>
          </w:p>
        </w:tc>
      </w:tr>
      <w:tr w:rsidR="000E428E" w:rsidTr="00DE3343">
        <w:tc>
          <w:tcPr>
            <w:tcW w:w="1476" w:type="dxa"/>
          </w:tcPr>
          <w:p w:rsidR="000E428E" w:rsidRDefault="000E428E" w:rsidP="002E20D3">
            <w:pPr>
              <w:rPr>
                <w:rFonts w:ascii="Times New Roman" w:hAnsi="Times New Roman" w:cs="Times New Roman"/>
                <w:sz w:val="24"/>
                <w:szCs w:val="24"/>
              </w:rPr>
            </w:pPr>
            <w:r>
              <w:rPr>
                <w:rFonts w:ascii="Times New Roman" w:hAnsi="Times New Roman" w:cs="Times New Roman"/>
                <w:sz w:val="24"/>
                <w:szCs w:val="24"/>
              </w:rPr>
              <w:t>Constriction</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17 to 14.5</w:t>
            </w:r>
          </w:p>
        </w:tc>
        <w:tc>
          <w:tcPr>
            <w:tcW w:w="1476" w:type="dxa"/>
          </w:tcPr>
          <w:p w:rsidR="000E428E" w:rsidRPr="000E428E" w:rsidRDefault="000E428E" w:rsidP="000E428E">
            <w:pPr>
              <w:jc w:val="center"/>
              <w:rPr>
                <w:rFonts w:ascii="Times New Roman" w:hAnsi="Times New Roman" w:cs="Times New Roman"/>
                <w:sz w:val="24"/>
                <w:szCs w:val="24"/>
              </w:rPr>
            </w:pPr>
            <w:r w:rsidRPr="000E428E">
              <w:rPr>
                <w:rFonts w:ascii="Times New Roman" w:hAnsi="Times New Roman" w:cs="Times New Roman"/>
                <w:sz w:val="24"/>
                <w:szCs w:val="24"/>
              </w:rPr>
              <w:t>2.1</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90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90</w:t>
            </w:r>
          </w:p>
        </w:tc>
        <w:tc>
          <w:tcPr>
            <w:tcW w:w="1476"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31</w:t>
            </w:r>
          </w:p>
        </w:tc>
      </w:tr>
    </w:tbl>
    <w:p w:rsidR="000E428E" w:rsidRDefault="000E428E" w:rsidP="002E20D3">
      <w:pPr>
        <w:spacing w:after="0" w:line="240" w:lineRule="auto"/>
        <w:rPr>
          <w:rFonts w:ascii="Times New Roman" w:hAnsi="Times New Roman" w:cs="Times New Roman"/>
          <w:sz w:val="24"/>
          <w:szCs w:val="24"/>
        </w:rPr>
      </w:pPr>
    </w:p>
    <w:p w:rsidR="000E428E" w:rsidRDefault="000E428E">
      <w:pPr>
        <w:rPr>
          <w:rFonts w:ascii="Times New Roman" w:hAnsi="Times New Roman" w:cs="Times New Roman"/>
          <w:sz w:val="24"/>
          <w:szCs w:val="24"/>
        </w:rPr>
      </w:pPr>
      <w:r>
        <w:rPr>
          <w:rFonts w:ascii="Times New Roman" w:hAnsi="Times New Roman" w:cs="Times New Roman"/>
          <w:sz w:val="24"/>
          <w:szCs w:val="24"/>
        </w:rPr>
        <w:br w:type="page"/>
      </w:r>
    </w:p>
    <w:p w:rsidR="000E428E" w:rsidRDefault="000E428E"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Appendix 2</w:t>
      </w:r>
    </w:p>
    <w:p w:rsidR="00927353" w:rsidRDefault="00927353"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Calculations</w:t>
      </w:r>
    </w:p>
    <w:p w:rsidR="000E428E" w:rsidRDefault="000E428E" w:rsidP="002E20D3">
      <w:pPr>
        <w:spacing w:after="0" w:line="240" w:lineRule="auto"/>
        <w:rPr>
          <w:rFonts w:ascii="Times New Roman" w:hAnsi="Times New Roman" w:cs="Times New Roman"/>
          <w:sz w:val="24"/>
          <w:szCs w:val="24"/>
        </w:rPr>
      </w:pPr>
    </w:p>
    <w:tbl>
      <w:tblPr>
        <w:tblStyle w:val="TableGrid"/>
        <w:tblW w:w="0" w:type="auto"/>
        <w:tblLook w:val="04A0"/>
      </w:tblPr>
      <w:tblGrid>
        <w:gridCol w:w="1771"/>
        <w:gridCol w:w="1771"/>
        <w:gridCol w:w="1771"/>
        <w:gridCol w:w="1771"/>
        <w:gridCol w:w="1772"/>
      </w:tblGrid>
      <w:tr w:rsidR="000E428E" w:rsidTr="00DE3343">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Pipe Section Type</w:t>
            </w:r>
          </w:p>
        </w:tc>
        <w:tc>
          <w:tcPr>
            <w:tcW w:w="1771" w:type="dxa"/>
            <w:vAlign w:val="bottom"/>
          </w:tcPr>
          <w:p w:rsidR="000E428E" w:rsidRPr="000E428E" w:rsidRDefault="00B65176" w:rsidP="00B65176">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Volumetric Flow Rate </w:t>
            </w:r>
            <w:r w:rsidR="000E428E" w:rsidRPr="000E428E">
              <w:rPr>
                <w:rFonts w:ascii="Times New Roman" w:hAnsi="Times New Roman" w:cs="Times New Roman"/>
                <w:color w:val="000000"/>
                <w:sz w:val="24"/>
                <w:szCs w:val="24"/>
              </w:rPr>
              <w:t>(m</w:t>
            </w:r>
            <w:r>
              <w:rPr>
                <w:rFonts w:ascii="Times New Roman" w:hAnsi="Times New Roman" w:cs="Times New Roman"/>
                <w:color w:val="000000"/>
                <w:sz w:val="24"/>
                <w:szCs w:val="24"/>
              </w:rPr>
              <w:t>³</w:t>
            </w:r>
            <w:r w:rsidR="000E428E" w:rsidRPr="000E428E">
              <w:rPr>
                <w:rFonts w:ascii="Times New Roman" w:hAnsi="Times New Roman" w:cs="Times New Roman"/>
                <w:color w:val="000000"/>
                <w:sz w:val="24"/>
                <w:szCs w:val="24"/>
              </w:rPr>
              <w:t>/s)</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Re</w:t>
            </w:r>
            <w:r w:rsidR="00B65176">
              <w:rPr>
                <w:rFonts w:ascii="Times New Roman" w:hAnsi="Times New Roman" w:cs="Times New Roman"/>
                <w:color w:val="000000"/>
                <w:sz w:val="24"/>
                <w:szCs w:val="24"/>
              </w:rPr>
              <w:t>ynolds Number</w:t>
            </w:r>
          </w:p>
        </w:tc>
        <w:tc>
          <w:tcPr>
            <w:tcW w:w="1771" w:type="dxa"/>
            <w:vAlign w:val="bottom"/>
          </w:tcPr>
          <w:p w:rsidR="000E428E" w:rsidRPr="000E428E" w:rsidRDefault="000E428E" w:rsidP="000E428E">
            <w:pPr>
              <w:jc w:val="center"/>
              <w:rPr>
                <w:rFonts w:ascii="Times New Roman" w:hAnsi="Times New Roman" w:cs="Times New Roman"/>
                <w:i/>
                <w:iCs/>
                <w:color w:val="000000"/>
                <w:sz w:val="24"/>
                <w:szCs w:val="24"/>
              </w:rPr>
            </w:pPr>
            <w:r w:rsidRPr="000E428E">
              <w:rPr>
                <w:rFonts w:ascii="Times New Roman" w:hAnsi="Times New Roman" w:cs="Times New Roman"/>
                <w:i/>
                <w:iCs/>
                <w:color w:val="000000"/>
                <w:sz w:val="24"/>
                <w:szCs w:val="24"/>
              </w:rPr>
              <w:t>d/k</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Regime</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Galvanized Steel, 1/2"</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0.000416667</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40522</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160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Turbulent</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Galvanized Steel, 1/2"</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0.00006</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5958</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160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Laminar</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PVC, 18x1</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0.000421667</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40251</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17000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Turbulent</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PVC, 18x1</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5.16667E-05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4932</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17000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Laminar</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Copper, 20x1.5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0.000421667</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41869</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16000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Turbulent</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Copper, 20x1.5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5.16667E-05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5130</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16000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Laminar</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Expansion</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0.00043</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24399</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28600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Turbulent</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Expansion</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5.16667E-05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2932</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28600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Laminar</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Constriction</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0.000405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45326</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14500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Turbulent</w:t>
            </w:r>
          </w:p>
        </w:tc>
      </w:tr>
      <w:tr w:rsidR="000E428E" w:rsidTr="00DE3343">
        <w:tc>
          <w:tcPr>
            <w:tcW w:w="1771" w:type="dxa"/>
            <w:vAlign w:val="bottom"/>
          </w:tcPr>
          <w:p w:rsidR="000E428E" w:rsidRPr="000E428E" w:rsidRDefault="000E428E" w:rsidP="000E428E">
            <w:pPr>
              <w:rPr>
                <w:rFonts w:ascii="Times New Roman" w:hAnsi="Times New Roman" w:cs="Times New Roman"/>
                <w:color w:val="000000"/>
                <w:sz w:val="24"/>
                <w:szCs w:val="24"/>
              </w:rPr>
            </w:pPr>
            <w:r w:rsidRPr="000E428E">
              <w:rPr>
                <w:rFonts w:ascii="Times New Roman" w:hAnsi="Times New Roman" w:cs="Times New Roman"/>
                <w:color w:val="000000"/>
                <w:sz w:val="24"/>
                <w:szCs w:val="24"/>
              </w:rPr>
              <w:t>Constriction</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0.000035</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3917</w:t>
            </w:r>
          </w:p>
        </w:tc>
        <w:tc>
          <w:tcPr>
            <w:tcW w:w="1771"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14500</w:t>
            </w:r>
          </w:p>
        </w:tc>
        <w:tc>
          <w:tcPr>
            <w:tcW w:w="1772" w:type="dxa"/>
            <w:vAlign w:val="bottom"/>
          </w:tcPr>
          <w:p w:rsidR="000E428E" w:rsidRPr="000E428E" w:rsidRDefault="000E428E" w:rsidP="000E428E">
            <w:pPr>
              <w:jc w:val="center"/>
              <w:rPr>
                <w:rFonts w:ascii="Times New Roman" w:hAnsi="Times New Roman" w:cs="Times New Roman"/>
                <w:color w:val="000000"/>
                <w:sz w:val="24"/>
                <w:szCs w:val="24"/>
              </w:rPr>
            </w:pPr>
            <w:r w:rsidRPr="000E428E">
              <w:rPr>
                <w:rFonts w:ascii="Times New Roman" w:hAnsi="Times New Roman" w:cs="Times New Roman"/>
                <w:color w:val="000000"/>
                <w:sz w:val="24"/>
                <w:szCs w:val="24"/>
              </w:rPr>
              <w:t>Laminar</w:t>
            </w:r>
          </w:p>
        </w:tc>
      </w:tr>
    </w:tbl>
    <w:p w:rsidR="000E428E" w:rsidRDefault="000E428E" w:rsidP="002E20D3">
      <w:pPr>
        <w:spacing w:after="0" w:line="240" w:lineRule="auto"/>
        <w:rPr>
          <w:rFonts w:ascii="Times New Roman" w:hAnsi="Times New Roman" w:cs="Times New Roman"/>
          <w:sz w:val="24"/>
          <w:szCs w:val="24"/>
        </w:rPr>
      </w:pPr>
    </w:p>
    <w:p w:rsidR="0027424E" w:rsidRDefault="0027424E" w:rsidP="002E20D3">
      <w:pPr>
        <w:spacing w:after="0" w:line="240" w:lineRule="auto"/>
        <w:rPr>
          <w:rFonts w:ascii="Times New Roman" w:hAnsi="Times New Roman" w:cs="Times New Roman"/>
          <w:sz w:val="24"/>
          <w:szCs w:val="24"/>
        </w:rPr>
      </w:pPr>
    </w:p>
    <w:tbl>
      <w:tblPr>
        <w:tblStyle w:val="TableGrid"/>
        <w:tblW w:w="0" w:type="auto"/>
        <w:tblLook w:val="04A0"/>
      </w:tblPr>
      <w:tblGrid>
        <w:gridCol w:w="1336"/>
        <w:gridCol w:w="1476"/>
        <w:gridCol w:w="1273"/>
        <w:gridCol w:w="1629"/>
        <w:gridCol w:w="1869"/>
        <w:gridCol w:w="1273"/>
      </w:tblGrid>
      <w:tr w:rsidR="002D3ED4" w:rsidTr="00DE3343">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Pipe Section Type</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Q(m^3/s)</w:t>
            </w:r>
          </w:p>
        </w:tc>
        <w:tc>
          <w:tcPr>
            <w:tcW w:w="1476" w:type="dxa"/>
            <w:vAlign w:val="bottom"/>
          </w:tcPr>
          <w:p w:rsidR="002D3ED4" w:rsidRPr="002D3ED4" w:rsidRDefault="002D3ED4" w:rsidP="002D3ED4">
            <w:pPr>
              <w:jc w:val="center"/>
              <w:rPr>
                <w:rFonts w:ascii="Times New Roman" w:hAnsi="Times New Roman" w:cs="Times New Roman"/>
                <w:i/>
                <w:iCs/>
                <w:color w:val="000000"/>
                <w:sz w:val="24"/>
                <w:szCs w:val="24"/>
              </w:rPr>
            </w:pPr>
            <w:r w:rsidRPr="002D3ED4">
              <w:rPr>
                <w:rFonts w:ascii="Times New Roman" w:hAnsi="Times New Roman" w:cs="Times New Roman"/>
                <w:i/>
                <w:iCs/>
                <w:color w:val="000000"/>
                <w:sz w:val="24"/>
                <w:szCs w:val="24"/>
              </w:rPr>
              <w:t>f</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proofErr w:type="spellStart"/>
            <w:r w:rsidRPr="002D3ED4">
              <w:rPr>
                <w:rFonts w:ascii="Times New Roman" w:hAnsi="Times New Roman" w:cs="Times New Roman"/>
                <w:color w:val="000000"/>
                <w:sz w:val="24"/>
                <w:szCs w:val="24"/>
              </w:rPr>
              <w:t>dp</w:t>
            </w:r>
            <w:proofErr w:type="spellEnd"/>
            <w:r w:rsidRPr="002D3ED4">
              <w:rPr>
                <w:rFonts w:ascii="Times New Roman" w:hAnsi="Times New Roman" w:cs="Times New Roman"/>
                <w:color w:val="000000"/>
                <w:sz w:val="24"/>
                <w:szCs w:val="24"/>
              </w:rPr>
              <w:t>(theoretical)</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proofErr w:type="spellStart"/>
            <w:r w:rsidRPr="002D3ED4">
              <w:rPr>
                <w:rFonts w:ascii="Times New Roman" w:hAnsi="Times New Roman" w:cs="Times New Roman"/>
                <w:color w:val="000000"/>
                <w:sz w:val="24"/>
                <w:szCs w:val="24"/>
              </w:rPr>
              <w:t>dp</w:t>
            </w:r>
            <w:proofErr w:type="spellEnd"/>
            <w:r w:rsidRPr="002D3ED4">
              <w:rPr>
                <w:rFonts w:ascii="Times New Roman" w:hAnsi="Times New Roman" w:cs="Times New Roman"/>
                <w:color w:val="000000"/>
                <w:sz w:val="24"/>
                <w:szCs w:val="24"/>
              </w:rPr>
              <w:t>(experimental)</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error%</w:t>
            </w:r>
          </w:p>
        </w:tc>
      </w:tr>
      <w:tr w:rsidR="002D3ED4" w:rsidTr="00DE3343">
        <w:tc>
          <w:tcPr>
            <w:tcW w:w="1476" w:type="dxa"/>
            <w:vAlign w:val="bottom"/>
          </w:tcPr>
          <w:p w:rsidR="002D3ED4" w:rsidRPr="002D3ED4" w:rsidRDefault="002D3ED4">
            <w:pPr>
              <w:rPr>
                <w:rFonts w:ascii="Times New Roman" w:hAnsi="Times New Roman" w:cs="Times New Roman"/>
                <w:color w:val="000000"/>
                <w:sz w:val="24"/>
                <w:szCs w:val="24"/>
              </w:rPr>
            </w:pPr>
            <w:r w:rsidRPr="002D3ED4">
              <w:rPr>
                <w:rFonts w:ascii="Times New Roman" w:hAnsi="Times New Roman" w:cs="Times New Roman"/>
                <w:color w:val="000000"/>
                <w:sz w:val="24"/>
                <w:szCs w:val="24"/>
              </w:rPr>
              <w:t>Galvanized Steel, 1/2"</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0.00416667</w:t>
            </w:r>
          </w:p>
        </w:tc>
        <w:tc>
          <w:tcPr>
            <w:tcW w:w="1476" w:type="dxa"/>
            <w:vAlign w:val="bottom"/>
          </w:tcPr>
          <w:p w:rsidR="002D3ED4" w:rsidRPr="002D3ED4" w:rsidRDefault="002D3ED4" w:rsidP="002D3ED4">
            <w:pPr>
              <w:ind w:right="120"/>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0.03436</w:t>
            </w:r>
            <w:r>
              <w:rPr>
                <w:rFonts w:ascii="Times New Roman" w:hAnsi="Times New Roman" w:cs="Times New Roman"/>
                <w:color w:val="000000"/>
                <w:sz w:val="24"/>
                <w:szCs w:val="24"/>
              </w:rPr>
              <w:t>7</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4602.805461</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4300</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6.5787152</w:t>
            </w:r>
          </w:p>
        </w:tc>
      </w:tr>
      <w:tr w:rsidR="002D3ED4" w:rsidTr="00DE3343">
        <w:tc>
          <w:tcPr>
            <w:tcW w:w="1476" w:type="dxa"/>
            <w:vAlign w:val="bottom"/>
          </w:tcPr>
          <w:p w:rsidR="002D3ED4" w:rsidRPr="002D3ED4" w:rsidRDefault="002D3ED4">
            <w:pPr>
              <w:rPr>
                <w:rFonts w:ascii="Times New Roman" w:hAnsi="Times New Roman" w:cs="Times New Roman"/>
                <w:color w:val="000000"/>
                <w:sz w:val="24"/>
                <w:szCs w:val="24"/>
              </w:rPr>
            </w:pPr>
            <w:r w:rsidRPr="002D3ED4">
              <w:rPr>
                <w:rFonts w:ascii="Times New Roman" w:hAnsi="Times New Roman" w:cs="Times New Roman"/>
                <w:color w:val="000000"/>
                <w:sz w:val="24"/>
                <w:szCs w:val="24"/>
              </w:rPr>
              <w:t>Galvanized Steel, 1/2"</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0.00006</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0.042337</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117.5831348</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300</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60.805622</w:t>
            </w:r>
          </w:p>
        </w:tc>
      </w:tr>
      <w:tr w:rsidR="002D3ED4" w:rsidTr="00DE3343">
        <w:tc>
          <w:tcPr>
            <w:tcW w:w="1476" w:type="dxa"/>
            <w:vAlign w:val="bottom"/>
          </w:tcPr>
          <w:p w:rsidR="002D3ED4" w:rsidRPr="002D3ED4" w:rsidRDefault="002D3ED4">
            <w:pPr>
              <w:rPr>
                <w:rFonts w:ascii="Times New Roman" w:hAnsi="Times New Roman" w:cs="Times New Roman"/>
                <w:color w:val="000000"/>
                <w:sz w:val="24"/>
                <w:szCs w:val="24"/>
              </w:rPr>
            </w:pPr>
            <w:r w:rsidRPr="002D3ED4">
              <w:rPr>
                <w:rFonts w:ascii="Times New Roman" w:hAnsi="Times New Roman" w:cs="Times New Roman"/>
                <w:color w:val="000000"/>
                <w:sz w:val="24"/>
                <w:szCs w:val="24"/>
              </w:rPr>
              <w:t>PVC, 18x1</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0.000421667</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0.0218994</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2218.436233</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2000</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9.8464058</w:t>
            </w:r>
          </w:p>
        </w:tc>
      </w:tr>
      <w:tr w:rsidR="002D3ED4" w:rsidTr="00DE3343">
        <w:tc>
          <w:tcPr>
            <w:tcW w:w="1476" w:type="dxa"/>
            <w:vAlign w:val="bottom"/>
          </w:tcPr>
          <w:p w:rsidR="002D3ED4" w:rsidRPr="002D3ED4" w:rsidRDefault="002D3ED4">
            <w:pPr>
              <w:rPr>
                <w:rFonts w:ascii="Times New Roman" w:hAnsi="Times New Roman" w:cs="Times New Roman"/>
                <w:color w:val="000000"/>
                <w:sz w:val="24"/>
                <w:szCs w:val="24"/>
              </w:rPr>
            </w:pPr>
            <w:r w:rsidRPr="002D3ED4">
              <w:rPr>
                <w:rFonts w:ascii="Times New Roman" w:hAnsi="Times New Roman" w:cs="Times New Roman"/>
                <w:color w:val="000000"/>
                <w:sz w:val="24"/>
                <w:szCs w:val="24"/>
              </w:rPr>
              <w:t>PVC, 18x1</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5.17E-05</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0.037926</w:t>
            </w:r>
            <w:r>
              <w:rPr>
                <w:rFonts w:ascii="Times New Roman" w:hAnsi="Times New Roman" w:cs="Times New Roman"/>
                <w:color w:val="000000"/>
                <w:sz w:val="24"/>
                <w:szCs w:val="24"/>
              </w:rPr>
              <w:t>2</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57.68144269</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w:t>
            </w:r>
          </w:p>
        </w:tc>
        <w:tc>
          <w:tcPr>
            <w:tcW w:w="1476" w:type="dxa"/>
            <w:vAlign w:val="bottom"/>
          </w:tcPr>
          <w:p w:rsidR="002D3ED4" w:rsidRPr="002D3ED4" w:rsidRDefault="002D3ED4" w:rsidP="002D3ED4">
            <w:pPr>
              <w:jc w:val="center"/>
              <w:rPr>
                <w:rFonts w:ascii="Times New Roman" w:hAnsi="Times New Roman" w:cs="Times New Roman"/>
                <w:color w:val="FF0000"/>
                <w:sz w:val="24"/>
                <w:szCs w:val="24"/>
              </w:rPr>
            </w:pPr>
            <w:r w:rsidRPr="002D3ED4">
              <w:rPr>
                <w:rFonts w:ascii="Times New Roman" w:hAnsi="Times New Roman" w:cs="Times New Roman"/>
                <w:color w:val="FF0000"/>
                <w:sz w:val="24"/>
                <w:szCs w:val="24"/>
              </w:rPr>
              <w:t>n/a</w:t>
            </w:r>
          </w:p>
        </w:tc>
      </w:tr>
      <w:tr w:rsidR="002D3ED4" w:rsidTr="00DE3343">
        <w:tc>
          <w:tcPr>
            <w:tcW w:w="1476" w:type="dxa"/>
            <w:vAlign w:val="bottom"/>
          </w:tcPr>
          <w:p w:rsidR="002D3ED4" w:rsidRPr="002D3ED4" w:rsidRDefault="002D3ED4">
            <w:pPr>
              <w:rPr>
                <w:rFonts w:ascii="Times New Roman" w:hAnsi="Times New Roman" w:cs="Times New Roman"/>
                <w:color w:val="000000"/>
                <w:sz w:val="24"/>
                <w:szCs w:val="24"/>
              </w:rPr>
            </w:pPr>
            <w:r w:rsidRPr="002D3ED4">
              <w:rPr>
                <w:rFonts w:ascii="Times New Roman" w:hAnsi="Times New Roman" w:cs="Times New Roman"/>
                <w:color w:val="000000"/>
                <w:sz w:val="24"/>
                <w:szCs w:val="24"/>
              </w:rPr>
              <w:t>Copper, 20x1.5</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0.000421667</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0.0217162</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2978.814577</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3100</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3.9092072</w:t>
            </w:r>
          </w:p>
        </w:tc>
      </w:tr>
      <w:tr w:rsidR="002D3ED4" w:rsidTr="00DE3343">
        <w:tc>
          <w:tcPr>
            <w:tcW w:w="1476" w:type="dxa"/>
            <w:vAlign w:val="bottom"/>
          </w:tcPr>
          <w:p w:rsidR="002D3ED4" w:rsidRPr="002D3ED4" w:rsidRDefault="002D3ED4">
            <w:pPr>
              <w:rPr>
                <w:rFonts w:ascii="Times New Roman" w:hAnsi="Times New Roman" w:cs="Times New Roman"/>
                <w:color w:val="000000"/>
                <w:sz w:val="24"/>
                <w:szCs w:val="24"/>
              </w:rPr>
            </w:pPr>
            <w:r w:rsidRPr="002D3ED4">
              <w:rPr>
                <w:rFonts w:ascii="Times New Roman" w:hAnsi="Times New Roman" w:cs="Times New Roman"/>
                <w:color w:val="000000"/>
                <w:sz w:val="24"/>
                <w:szCs w:val="24"/>
              </w:rPr>
              <w:t>Copper, 20x1.5</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5.17E-05</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0.0374796</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77.18573893</w:t>
            </w:r>
          </w:p>
        </w:tc>
        <w:tc>
          <w:tcPr>
            <w:tcW w:w="1476" w:type="dxa"/>
            <w:vAlign w:val="bottom"/>
          </w:tcPr>
          <w:p w:rsidR="002D3ED4" w:rsidRPr="002D3ED4" w:rsidRDefault="002D3ED4" w:rsidP="002D3ED4">
            <w:pPr>
              <w:jc w:val="center"/>
              <w:rPr>
                <w:rFonts w:ascii="Times New Roman" w:hAnsi="Times New Roman" w:cs="Times New Roman"/>
                <w:color w:val="000000"/>
                <w:sz w:val="24"/>
                <w:szCs w:val="24"/>
              </w:rPr>
            </w:pPr>
            <w:r w:rsidRPr="002D3ED4">
              <w:rPr>
                <w:rFonts w:ascii="Times New Roman" w:hAnsi="Times New Roman" w:cs="Times New Roman"/>
                <w:color w:val="000000"/>
                <w:sz w:val="24"/>
                <w:szCs w:val="24"/>
              </w:rPr>
              <w:t>0</w:t>
            </w:r>
          </w:p>
        </w:tc>
        <w:tc>
          <w:tcPr>
            <w:tcW w:w="1476" w:type="dxa"/>
            <w:vAlign w:val="bottom"/>
          </w:tcPr>
          <w:p w:rsidR="002D3ED4" w:rsidRPr="002D3ED4" w:rsidRDefault="002D3ED4" w:rsidP="002D3ED4">
            <w:pPr>
              <w:jc w:val="center"/>
              <w:rPr>
                <w:rFonts w:ascii="Times New Roman" w:hAnsi="Times New Roman" w:cs="Times New Roman"/>
                <w:color w:val="FF0000"/>
                <w:sz w:val="24"/>
                <w:szCs w:val="24"/>
              </w:rPr>
            </w:pPr>
            <w:r w:rsidRPr="002D3ED4">
              <w:rPr>
                <w:rFonts w:ascii="Times New Roman" w:hAnsi="Times New Roman" w:cs="Times New Roman"/>
                <w:color w:val="FF0000"/>
                <w:sz w:val="24"/>
                <w:szCs w:val="24"/>
              </w:rPr>
              <w:t>n/a</w:t>
            </w:r>
          </w:p>
        </w:tc>
      </w:tr>
    </w:tbl>
    <w:p w:rsidR="00AF2011" w:rsidRDefault="00AF2011" w:rsidP="002E20D3">
      <w:pPr>
        <w:spacing w:after="0" w:line="240" w:lineRule="auto"/>
        <w:rPr>
          <w:rFonts w:ascii="Times New Roman" w:hAnsi="Times New Roman" w:cs="Times New Roman"/>
          <w:sz w:val="24"/>
          <w:szCs w:val="24"/>
        </w:rPr>
      </w:pPr>
    </w:p>
    <w:p w:rsidR="005609D5" w:rsidRDefault="005609D5" w:rsidP="002E20D3">
      <w:pPr>
        <w:spacing w:after="0" w:line="240" w:lineRule="auto"/>
        <w:rPr>
          <w:rFonts w:ascii="Times New Roman" w:hAnsi="Times New Roman" w:cs="Times New Roman"/>
          <w:sz w:val="24"/>
          <w:szCs w:val="24"/>
        </w:rPr>
      </w:pPr>
    </w:p>
    <w:tbl>
      <w:tblPr>
        <w:tblStyle w:val="TableGrid"/>
        <w:tblW w:w="0" w:type="auto"/>
        <w:tblLook w:val="04A0"/>
      </w:tblPr>
      <w:tblGrid>
        <w:gridCol w:w="1476"/>
        <w:gridCol w:w="1476"/>
        <w:gridCol w:w="1476"/>
        <w:gridCol w:w="1476"/>
        <w:gridCol w:w="1476"/>
        <w:gridCol w:w="1476"/>
      </w:tblGrid>
      <w:tr w:rsidR="00840E33" w:rsidTr="00840E33">
        <w:tc>
          <w:tcPr>
            <w:tcW w:w="1476" w:type="dxa"/>
          </w:tcPr>
          <w:p w:rsidR="00840E33" w:rsidRDefault="00840E33" w:rsidP="002E20D3">
            <w:pPr>
              <w:rPr>
                <w:rFonts w:ascii="Times New Roman" w:hAnsi="Times New Roman" w:cs="Times New Roman"/>
                <w:sz w:val="24"/>
                <w:szCs w:val="24"/>
              </w:rPr>
            </w:pPr>
            <w:r>
              <w:rPr>
                <w:rFonts w:ascii="Times New Roman" w:hAnsi="Times New Roman" w:cs="Times New Roman"/>
                <w:sz w:val="24"/>
                <w:szCs w:val="24"/>
              </w:rPr>
              <w:t>Fitting</w:t>
            </w:r>
          </w:p>
        </w:tc>
        <w:tc>
          <w:tcPr>
            <w:tcW w:w="1476" w:type="dxa"/>
          </w:tcPr>
          <w:p w:rsidR="00840E33" w:rsidRDefault="00840E33" w:rsidP="002E20D3">
            <w:pPr>
              <w:rPr>
                <w:rFonts w:ascii="Times New Roman" w:hAnsi="Times New Roman" w:cs="Times New Roman"/>
                <w:sz w:val="24"/>
                <w:szCs w:val="24"/>
              </w:rPr>
            </w:pPr>
            <w:r>
              <w:rPr>
                <w:rFonts w:ascii="Times New Roman" w:hAnsi="Times New Roman" w:cs="Times New Roman"/>
                <w:sz w:val="24"/>
                <w:szCs w:val="24"/>
              </w:rPr>
              <w:t>Volumetric Flow Rate</w:t>
            </w:r>
          </w:p>
        </w:tc>
        <w:tc>
          <w:tcPr>
            <w:tcW w:w="1476" w:type="dxa"/>
          </w:tcPr>
          <w:p w:rsidR="00840E33" w:rsidRPr="00840E33" w:rsidRDefault="00840E33" w:rsidP="002E20D3">
            <w:pPr>
              <w:rPr>
                <w:rFonts w:ascii="Times New Roman" w:hAnsi="Times New Roman" w:cs="Times New Roman"/>
                <w:sz w:val="24"/>
                <w:szCs w:val="24"/>
              </w:rPr>
            </w:pPr>
            <w:r>
              <w:rPr>
                <w:rFonts w:ascii="Times New Roman" w:hAnsi="Times New Roman" w:cs="Times New Roman"/>
                <w:i/>
                <w:sz w:val="24"/>
                <w:szCs w:val="24"/>
              </w:rPr>
              <w:t>f</w:t>
            </w:r>
          </w:p>
        </w:tc>
        <w:tc>
          <w:tcPr>
            <w:tcW w:w="1476" w:type="dxa"/>
          </w:tcPr>
          <w:p w:rsidR="00840E33" w:rsidRDefault="00840E33" w:rsidP="002E20D3">
            <w:pPr>
              <w:rPr>
                <w:rFonts w:ascii="Times New Roman" w:hAnsi="Times New Roman" w:cs="Times New Roman"/>
                <w:sz w:val="24"/>
                <w:szCs w:val="24"/>
              </w:rPr>
            </w:pPr>
            <w:r>
              <w:rPr>
                <w:rFonts w:ascii="Times New Roman" w:hAnsi="Times New Roman" w:cs="Times New Roman"/>
                <w:sz w:val="24"/>
                <w:szCs w:val="24"/>
              </w:rPr>
              <w:t>Pressure Drop</w:t>
            </w:r>
          </w:p>
        </w:tc>
        <w:tc>
          <w:tcPr>
            <w:tcW w:w="1476" w:type="dxa"/>
          </w:tcPr>
          <w:p w:rsidR="00840E33" w:rsidRDefault="00840E33" w:rsidP="002E20D3">
            <w:pPr>
              <w:rPr>
                <w:rFonts w:ascii="Times New Roman" w:hAnsi="Times New Roman" w:cs="Times New Roman"/>
                <w:sz w:val="24"/>
                <w:szCs w:val="24"/>
              </w:rPr>
            </w:pPr>
            <w:r>
              <w:rPr>
                <w:rFonts w:ascii="Times New Roman" w:hAnsi="Times New Roman" w:cs="Times New Roman"/>
                <w:sz w:val="24"/>
                <w:szCs w:val="24"/>
              </w:rPr>
              <w:t>Minor Pressure Drop</w:t>
            </w:r>
          </w:p>
        </w:tc>
        <w:tc>
          <w:tcPr>
            <w:tcW w:w="1476" w:type="dxa"/>
          </w:tcPr>
          <w:p w:rsidR="00840E33" w:rsidRDefault="00840E33" w:rsidP="002E20D3">
            <w:pPr>
              <w:rPr>
                <w:rFonts w:ascii="Times New Roman" w:hAnsi="Times New Roman" w:cs="Times New Roman"/>
                <w:sz w:val="24"/>
                <w:szCs w:val="24"/>
              </w:rPr>
            </w:pPr>
            <w:r>
              <w:rPr>
                <w:rFonts w:ascii="Times New Roman" w:hAnsi="Times New Roman" w:cs="Times New Roman"/>
                <w:sz w:val="24"/>
                <w:szCs w:val="24"/>
              </w:rPr>
              <w:t>Coefficient of resistance (ζ)</w:t>
            </w:r>
          </w:p>
        </w:tc>
      </w:tr>
      <w:tr w:rsidR="006A6C00" w:rsidTr="00DE3343">
        <w:tc>
          <w:tcPr>
            <w:tcW w:w="1476" w:type="dxa"/>
          </w:tcPr>
          <w:p w:rsidR="006A6C00" w:rsidRDefault="006A6C00" w:rsidP="002E20D3">
            <w:pPr>
              <w:rPr>
                <w:rFonts w:ascii="Times New Roman" w:hAnsi="Times New Roman" w:cs="Times New Roman"/>
                <w:sz w:val="24"/>
                <w:szCs w:val="24"/>
              </w:rPr>
            </w:pPr>
            <w:r>
              <w:rPr>
                <w:rFonts w:ascii="Times New Roman" w:hAnsi="Times New Roman" w:cs="Times New Roman"/>
                <w:sz w:val="24"/>
                <w:szCs w:val="24"/>
              </w:rPr>
              <w:t>Expansion</w:t>
            </w:r>
          </w:p>
        </w:tc>
        <w:tc>
          <w:tcPr>
            <w:tcW w:w="1476" w:type="dxa"/>
            <w:vAlign w:val="bottom"/>
          </w:tcPr>
          <w:p w:rsidR="006A6C00" w:rsidRDefault="006A6C00">
            <w:pPr>
              <w:jc w:val="right"/>
              <w:rPr>
                <w:rFonts w:ascii="Calibri" w:hAnsi="Calibri"/>
                <w:color w:val="000000"/>
              </w:rPr>
            </w:pPr>
            <w:r>
              <w:rPr>
                <w:rFonts w:ascii="Calibri" w:hAnsi="Calibri"/>
                <w:color w:val="000000"/>
              </w:rPr>
              <w:t>0.00043</w:t>
            </w:r>
          </w:p>
        </w:tc>
        <w:tc>
          <w:tcPr>
            <w:tcW w:w="1476" w:type="dxa"/>
            <w:vAlign w:val="bottom"/>
          </w:tcPr>
          <w:p w:rsidR="006A6C00" w:rsidRDefault="006A6C00">
            <w:pPr>
              <w:jc w:val="right"/>
              <w:rPr>
                <w:rFonts w:ascii="Calibri" w:hAnsi="Calibri"/>
                <w:color w:val="000000"/>
              </w:rPr>
            </w:pPr>
            <w:r>
              <w:rPr>
                <w:rFonts w:ascii="Calibri" w:hAnsi="Calibri"/>
                <w:color w:val="000000"/>
              </w:rPr>
              <w:t>0.02456703</w:t>
            </w:r>
          </w:p>
        </w:tc>
        <w:tc>
          <w:tcPr>
            <w:tcW w:w="1476" w:type="dxa"/>
            <w:vAlign w:val="bottom"/>
          </w:tcPr>
          <w:p w:rsidR="006A6C00" w:rsidRDefault="006A6C00">
            <w:pPr>
              <w:jc w:val="right"/>
              <w:rPr>
                <w:rFonts w:ascii="Calibri" w:hAnsi="Calibri"/>
                <w:color w:val="000000"/>
              </w:rPr>
            </w:pPr>
            <w:r>
              <w:rPr>
                <w:rFonts w:ascii="Calibri" w:hAnsi="Calibri"/>
                <w:color w:val="000000"/>
              </w:rPr>
              <w:t>192.0349368</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r>
      <w:tr w:rsidR="006A6C00" w:rsidTr="00DE3343">
        <w:tc>
          <w:tcPr>
            <w:tcW w:w="1476" w:type="dxa"/>
          </w:tcPr>
          <w:p w:rsidR="006A6C00" w:rsidRDefault="006A6C00" w:rsidP="002E20D3">
            <w:pPr>
              <w:rPr>
                <w:rFonts w:ascii="Times New Roman" w:hAnsi="Times New Roman" w:cs="Times New Roman"/>
                <w:sz w:val="24"/>
                <w:szCs w:val="24"/>
              </w:rPr>
            </w:pPr>
            <w:r>
              <w:rPr>
                <w:rFonts w:ascii="Times New Roman" w:hAnsi="Times New Roman" w:cs="Times New Roman"/>
                <w:sz w:val="24"/>
                <w:szCs w:val="24"/>
              </w:rPr>
              <w:t>Expansion</w:t>
            </w:r>
          </w:p>
        </w:tc>
        <w:tc>
          <w:tcPr>
            <w:tcW w:w="1476" w:type="dxa"/>
            <w:vAlign w:val="bottom"/>
          </w:tcPr>
          <w:p w:rsidR="006A6C00" w:rsidRDefault="006A6C00">
            <w:pPr>
              <w:jc w:val="right"/>
              <w:rPr>
                <w:rFonts w:ascii="Calibri" w:hAnsi="Calibri"/>
                <w:color w:val="000000"/>
              </w:rPr>
            </w:pPr>
            <w:r>
              <w:rPr>
                <w:rFonts w:ascii="Calibri" w:hAnsi="Calibri"/>
                <w:color w:val="000000"/>
              </w:rPr>
              <w:t>5.17E-05</w:t>
            </w:r>
          </w:p>
        </w:tc>
        <w:tc>
          <w:tcPr>
            <w:tcW w:w="1476" w:type="dxa"/>
            <w:vAlign w:val="bottom"/>
          </w:tcPr>
          <w:p w:rsidR="006A6C00" w:rsidRDefault="006A6C00">
            <w:pPr>
              <w:jc w:val="right"/>
              <w:rPr>
                <w:rFonts w:ascii="Calibri" w:hAnsi="Calibri"/>
                <w:color w:val="000000"/>
              </w:rPr>
            </w:pPr>
            <w:r>
              <w:rPr>
                <w:rFonts w:ascii="Calibri" w:hAnsi="Calibri"/>
                <w:color w:val="000000"/>
              </w:rPr>
              <w:t>0.04469726</w:t>
            </w:r>
          </w:p>
        </w:tc>
        <w:tc>
          <w:tcPr>
            <w:tcW w:w="1476" w:type="dxa"/>
            <w:vAlign w:val="bottom"/>
          </w:tcPr>
          <w:p w:rsidR="006A6C00" w:rsidRDefault="006A6C00">
            <w:pPr>
              <w:jc w:val="right"/>
              <w:rPr>
                <w:rFonts w:ascii="Calibri" w:hAnsi="Calibri"/>
                <w:color w:val="000000"/>
              </w:rPr>
            </w:pPr>
            <w:r>
              <w:rPr>
                <w:rFonts w:ascii="Calibri" w:hAnsi="Calibri"/>
                <w:color w:val="000000"/>
              </w:rPr>
              <w:t>5.044200731</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r>
      <w:tr w:rsidR="006A6C00" w:rsidTr="00DE3343">
        <w:tc>
          <w:tcPr>
            <w:tcW w:w="1476" w:type="dxa"/>
          </w:tcPr>
          <w:p w:rsidR="006A6C00" w:rsidRDefault="006A6C00" w:rsidP="002E20D3">
            <w:pPr>
              <w:rPr>
                <w:rFonts w:ascii="Times New Roman" w:hAnsi="Times New Roman" w:cs="Times New Roman"/>
                <w:sz w:val="24"/>
                <w:szCs w:val="24"/>
              </w:rPr>
            </w:pPr>
            <w:r>
              <w:rPr>
                <w:rFonts w:ascii="Times New Roman" w:hAnsi="Times New Roman" w:cs="Times New Roman"/>
                <w:sz w:val="24"/>
                <w:szCs w:val="24"/>
              </w:rPr>
              <w:t>Constriction</w:t>
            </w:r>
          </w:p>
        </w:tc>
        <w:tc>
          <w:tcPr>
            <w:tcW w:w="1476" w:type="dxa"/>
            <w:vAlign w:val="bottom"/>
          </w:tcPr>
          <w:p w:rsidR="006A6C00" w:rsidRDefault="006A6C00">
            <w:pPr>
              <w:jc w:val="right"/>
              <w:rPr>
                <w:rFonts w:ascii="Calibri" w:hAnsi="Calibri"/>
                <w:color w:val="000000"/>
              </w:rPr>
            </w:pPr>
            <w:r>
              <w:rPr>
                <w:rFonts w:ascii="Calibri" w:hAnsi="Calibri"/>
                <w:color w:val="000000"/>
              </w:rPr>
              <w:t>0.000405</w:t>
            </w:r>
          </w:p>
        </w:tc>
        <w:tc>
          <w:tcPr>
            <w:tcW w:w="1476" w:type="dxa"/>
            <w:vAlign w:val="bottom"/>
          </w:tcPr>
          <w:p w:rsidR="006A6C00" w:rsidRDefault="006A6C00">
            <w:pPr>
              <w:jc w:val="right"/>
              <w:rPr>
                <w:rFonts w:ascii="Calibri" w:hAnsi="Calibri"/>
                <w:color w:val="000000"/>
              </w:rPr>
            </w:pPr>
            <w:r>
              <w:rPr>
                <w:rFonts w:ascii="Calibri" w:hAnsi="Calibri"/>
                <w:color w:val="000000"/>
              </w:rPr>
              <w:t>0.02135455</w:t>
            </w:r>
          </w:p>
        </w:tc>
        <w:tc>
          <w:tcPr>
            <w:tcW w:w="1476" w:type="dxa"/>
            <w:vAlign w:val="bottom"/>
          </w:tcPr>
          <w:p w:rsidR="006A6C00" w:rsidRDefault="006A6C00">
            <w:pPr>
              <w:jc w:val="right"/>
              <w:rPr>
                <w:rFonts w:ascii="Calibri" w:hAnsi="Calibri"/>
                <w:color w:val="000000"/>
              </w:rPr>
            </w:pPr>
            <w:r>
              <w:rPr>
                <w:rFonts w:ascii="Calibri" w:hAnsi="Calibri"/>
                <w:color w:val="000000"/>
              </w:rPr>
              <w:t>4420.599964</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r>
      <w:tr w:rsidR="006A6C00" w:rsidTr="00DE3343">
        <w:tc>
          <w:tcPr>
            <w:tcW w:w="1476" w:type="dxa"/>
          </w:tcPr>
          <w:p w:rsidR="006A6C00" w:rsidRDefault="006A6C00" w:rsidP="002E20D3">
            <w:pPr>
              <w:rPr>
                <w:rFonts w:ascii="Times New Roman" w:hAnsi="Times New Roman" w:cs="Times New Roman"/>
                <w:sz w:val="24"/>
                <w:szCs w:val="24"/>
              </w:rPr>
            </w:pPr>
            <w:r>
              <w:rPr>
                <w:rFonts w:ascii="Times New Roman" w:hAnsi="Times New Roman" w:cs="Times New Roman"/>
                <w:sz w:val="24"/>
                <w:szCs w:val="24"/>
              </w:rPr>
              <w:t>Constriction</w:t>
            </w:r>
          </w:p>
        </w:tc>
        <w:tc>
          <w:tcPr>
            <w:tcW w:w="1476" w:type="dxa"/>
            <w:vAlign w:val="bottom"/>
          </w:tcPr>
          <w:p w:rsidR="006A6C00" w:rsidRDefault="006A6C00">
            <w:pPr>
              <w:jc w:val="right"/>
              <w:rPr>
                <w:rFonts w:ascii="Calibri" w:hAnsi="Calibri"/>
                <w:color w:val="000000"/>
              </w:rPr>
            </w:pPr>
            <w:r>
              <w:rPr>
                <w:rFonts w:ascii="Calibri" w:hAnsi="Calibri"/>
                <w:color w:val="000000"/>
              </w:rPr>
              <w:t>0.000035</w:t>
            </w:r>
          </w:p>
        </w:tc>
        <w:tc>
          <w:tcPr>
            <w:tcW w:w="1476" w:type="dxa"/>
            <w:vAlign w:val="bottom"/>
          </w:tcPr>
          <w:p w:rsidR="006A6C00" w:rsidRDefault="006A6C00">
            <w:pPr>
              <w:jc w:val="right"/>
              <w:rPr>
                <w:rFonts w:ascii="Calibri" w:hAnsi="Calibri"/>
                <w:color w:val="000000"/>
              </w:rPr>
            </w:pPr>
            <w:r>
              <w:rPr>
                <w:rFonts w:ascii="Calibri" w:hAnsi="Calibri"/>
                <w:color w:val="000000"/>
              </w:rPr>
              <w:t>0.04073133</w:t>
            </w:r>
          </w:p>
        </w:tc>
        <w:tc>
          <w:tcPr>
            <w:tcW w:w="1476" w:type="dxa"/>
            <w:vAlign w:val="bottom"/>
          </w:tcPr>
          <w:p w:rsidR="006A6C00" w:rsidRDefault="006A6C00">
            <w:pPr>
              <w:jc w:val="right"/>
              <w:rPr>
                <w:rFonts w:ascii="Calibri" w:hAnsi="Calibri"/>
                <w:color w:val="000000"/>
              </w:rPr>
            </w:pPr>
            <w:r>
              <w:rPr>
                <w:rFonts w:ascii="Calibri" w:hAnsi="Calibri"/>
                <w:color w:val="000000"/>
              </w:rPr>
              <w:t>62.97170973</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c>
          <w:tcPr>
            <w:tcW w:w="1476" w:type="dxa"/>
          </w:tcPr>
          <w:p w:rsidR="006A6C00" w:rsidRPr="00E66204" w:rsidRDefault="001A65F4" w:rsidP="001A65F4">
            <w:pPr>
              <w:jc w:val="right"/>
              <w:rPr>
                <w:rFonts w:ascii="Times New Roman" w:hAnsi="Times New Roman" w:cs="Times New Roman"/>
                <w:color w:val="FF0000"/>
                <w:sz w:val="24"/>
                <w:szCs w:val="24"/>
              </w:rPr>
            </w:pPr>
            <w:r w:rsidRPr="00E66204">
              <w:rPr>
                <w:rFonts w:ascii="Times New Roman" w:hAnsi="Times New Roman" w:cs="Times New Roman"/>
                <w:color w:val="FF0000"/>
                <w:sz w:val="24"/>
                <w:szCs w:val="24"/>
              </w:rPr>
              <w:t>n/a</w:t>
            </w:r>
          </w:p>
        </w:tc>
      </w:tr>
    </w:tbl>
    <w:p w:rsidR="00E66204" w:rsidRDefault="00E66204" w:rsidP="002E20D3">
      <w:pPr>
        <w:spacing w:after="0" w:line="240" w:lineRule="auto"/>
        <w:rPr>
          <w:rFonts w:ascii="Times New Roman" w:hAnsi="Times New Roman" w:cs="Times New Roman"/>
          <w:sz w:val="24"/>
          <w:szCs w:val="24"/>
        </w:rPr>
      </w:pPr>
    </w:p>
    <w:p w:rsidR="00E66204" w:rsidRPr="00E66204" w:rsidRDefault="00E66204" w:rsidP="002E20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*Note </w:t>
      </w:r>
      <w:proofErr w:type="gramStart"/>
      <w:r w:rsidRPr="00E66204">
        <w:rPr>
          <w:rFonts w:ascii="Times New Roman" w:hAnsi="Times New Roman" w:cs="Times New Roman"/>
          <w:color w:val="FF0000"/>
          <w:sz w:val="24"/>
          <w:szCs w:val="24"/>
        </w:rPr>
        <w:t>n/a</w:t>
      </w:r>
      <w:proofErr w:type="gramEnd"/>
      <w:r>
        <w:rPr>
          <w:rFonts w:ascii="Times New Roman" w:hAnsi="Times New Roman" w:cs="Times New Roman"/>
          <w:color w:val="FF0000"/>
          <w:sz w:val="24"/>
          <w:szCs w:val="24"/>
        </w:rPr>
        <w:t xml:space="preserve"> </w:t>
      </w:r>
      <w:r>
        <w:rPr>
          <w:rFonts w:ascii="Times New Roman" w:hAnsi="Times New Roman" w:cs="Times New Roman"/>
          <w:sz w:val="24"/>
          <w:szCs w:val="24"/>
        </w:rPr>
        <w:t>means the calculation couldn’t be</w:t>
      </w:r>
      <w:r w:rsidR="00E72021">
        <w:rPr>
          <w:rFonts w:ascii="Times New Roman" w:hAnsi="Times New Roman" w:cs="Times New Roman"/>
          <w:sz w:val="24"/>
          <w:szCs w:val="24"/>
        </w:rPr>
        <w:t xml:space="preserve"> done or the calculation was completely off</w:t>
      </w:r>
      <w:r>
        <w:rPr>
          <w:rFonts w:ascii="Times New Roman" w:hAnsi="Times New Roman" w:cs="Times New Roman"/>
          <w:sz w:val="24"/>
          <w:szCs w:val="24"/>
        </w:rPr>
        <w:t>, so it was not included in the table.</w:t>
      </w:r>
    </w:p>
    <w:sectPr w:rsidR="00E66204" w:rsidRPr="00E66204" w:rsidSect="002C19F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C3C89"/>
    <w:rsid w:val="00047C6E"/>
    <w:rsid w:val="000B1ACC"/>
    <w:rsid w:val="000B668A"/>
    <w:rsid w:val="000E200B"/>
    <w:rsid w:val="000E428E"/>
    <w:rsid w:val="00166696"/>
    <w:rsid w:val="001A65F4"/>
    <w:rsid w:val="0020463F"/>
    <w:rsid w:val="00211BE4"/>
    <w:rsid w:val="0027424E"/>
    <w:rsid w:val="002C19FB"/>
    <w:rsid w:val="002D3ED4"/>
    <w:rsid w:val="002E20D3"/>
    <w:rsid w:val="003D0F61"/>
    <w:rsid w:val="00424462"/>
    <w:rsid w:val="005609D5"/>
    <w:rsid w:val="005920FC"/>
    <w:rsid w:val="006712B1"/>
    <w:rsid w:val="0068678F"/>
    <w:rsid w:val="006A6C00"/>
    <w:rsid w:val="0079067F"/>
    <w:rsid w:val="007E1971"/>
    <w:rsid w:val="008048DA"/>
    <w:rsid w:val="00840E33"/>
    <w:rsid w:val="0086237C"/>
    <w:rsid w:val="008704AB"/>
    <w:rsid w:val="008818DC"/>
    <w:rsid w:val="008C3C89"/>
    <w:rsid w:val="0092344B"/>
    <w:rsid w:val="00927353"/>
    <w:rsid w:val="00A053DF"/>
    <w:rsid w:val="00A244B5"/>
    <w:rsid w:val="00AF2011"/>
    <w:rsid w:val="00B65176"/>
    <w:rsid w:val="00C9673F"/>
    <w:rsid w:val="00D54B48"/>
    <w:rsid w:val="00DA3F57"/>
    <w:rsid w:val="00DD7FB2"/>
    <w:rsid w:val="00DE3343"/>
    <w:rsid w:val="00E41DD1"/>
    <w:rsid w:val="00E66204"/>
    <w:rsid w:val="00E72021"/>
    <w:rsid w:val="00E87909"/>
    <w:rsid w:val="00EA522F"/>
    <w:rsid w:val="00EA7D0C"/>
    <w:rsid w:val="00EC7179"/>
    <w:rsid w:val="00FD71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9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673F"/>
    <w:rPr>
      <w:color w:val="808080"/>
    </w:rPr>
  </w:style>
  <w:style w:type="paragraph" w:styleId="BalloonText">
    <w:name w:val="Balloon Text"/>
    <w:basedOn w:val="Normal"/>
    <w:link w:val="BalloonTextChar"/>
    <w:uiPriority w:val="99"/>
    <w:semiHidden/>
    <w:unhideWhenUsed/>
    <w:rsid w:val="00C96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673F"/>
    <w:rPr>
      <w:rFonts w:ascii="Tahoma" w:hAnsi="Tahoma" w:cs="Tahoma"/>
      <w:sz w:val="16"/>
      <w:szCs w:val="16"/>
    </w:rPr>
  </w:style>
  <w:style w:type="table" w:styleId="TableGrid">
    <w:name w:val="Table Grid"/>
    <w:basedOn w:val="TableNormal"/>
    <w:uiPriority w:val="59"/>
    <w:rsid w:val="000E42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15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936</TotalTime>
  <Pages>1</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Tsz wan</Company>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Norris Ng</dc:creator>
  <cp:keywords/>
  <dc:description/>
  <cp:lastModifiedBy>Norris Ng</cp:lastModifiedBy>
  <cp:revision>39</cp:revision>
  <cp:lastPrinted>2009-04-06T08:15:00Z</cp:lastPrinted>
  <dcterms:created xsi:type="dcterms:W3CDTF">2009-04-02T08:22:00Z</dcterms:created>
  <dcterms:modified xsi:type="dcterms:W3CDTF">2009-04-06T21:21:00Z</dcterms:modified>
</cp:coreProperties>
</file>